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C1E41" w14:textId="77777777" w:rsidR="000756E0" w:rsidRDefault="000756E0" w:rsidP="00D0798D">
      <w:pPr>
        <w:autoSpaceDE w:val="0"/>
        <w:autoSpaceDN w:val="0"/>
        <w:adjustRightInd w:val="0"/>
        <w:jc w:val="center"/>
        <w:rPr>
          <w:rFonts w:asciiTheme="minorHAnsi" w:hAnsiTheme="minorHAnsi" w:cs="TimesNewRoman"/>
        </w:rPr>
      </w:pPr>
      <w:bookmarkStart w:id="0" w:name="_GoBack"/>
      <w:bookmarkEnd w:id="0"/>
    </w:p>
    <w:p w14:paraId="5B51A6F6" w14:textId="77777777" w:rsidR="00D0798D" w:rsidRPr="000756E0" w:rsidRDefault="00D0798D" w:rsidP="00D0798D">
      <w:pPr>
        <w:autoSpaceDE w:val="0"/>
        <w:autoSpaceDN w:val="0"/>
        <w:adjustRightInd w:val="0"/>
        <w:jc w:val="center"/>
        <w:rPr>
          <w:rFonts w:asciiTheme="minorHAnsi" w:hAnsiTheme="minorHAnsi" w:cs="TimesNewRoman"/>
        </w:rPr>
      </w:pPr>
      <w:r w:rsidRPr="000756E0">
        <w:rPr>
          <w:rFonts w:asciiTheme="minorHAnsi" w:hAnsiTheme="minorHAnsi" w:cs="TimesNewRoman"/>
        </w:rPr>
        <w:t>ST. JOHN'S COLLEGE</w:t>
      </w:r>
    </w:p>
    <w:p w14:paraId="667F153D" w14:textId="77777777" w:rsidR="00D0798D" w:rsidRPr="000756E0" w:rsidRDefault="00D0798D" w:rsidP="00D0798D">
      <w:pPr>
        <w:autoSpaceDE w:val="0"/>
        <w:autoSpaceDN w:val="0"/>
        <w:adjustRightInd w:val="0"/>
        <w:jc w:val="center"/>
        <w:rPr>
          <w:rFonts w:asciiTheme="minorHAnsi" w:hAnsiTheme="minorHAnsi" w:cs="TimesNewRoman,Bold"/>
          <w:b/>
          <w:bCs/>
        </w:rPr>
      </w:pPr>
    </w:p>
    <w:p w14:paraId="345EB840" w14:textId="77777777" w:rsidR="002A1FD4" w:rsidRDefault="00D0798D" w:rsidP="00D0798D">
      <w:pPr>
        <w:autoSpaceDE w:val="0"/>
        <w:autoSpaceDN w:val="0"/>
        <w:adjustRightInd w:val="0"/>
        <w:jc w:val="center"/>
        <w:rPr>
          <w:rFonts w:asciiTheme="minorHAnsi" w:hAnsiTheme="minorHAnsi" w:cs="TimesNewRoman,Bold"/>
          <w:b/>
          <w:bCs/>
        </w:rPr>
      </w:pPr>
      <w:r w:rsidRPr="000756E0">
        <w:rPr>
          <w:rFonts w:asciiTheme="minorHAnsi" w:hAnsiTheme="minorHAnsi" w:cs="TimesNewRoman,Bold"/>
          <w:b/>
          <w:bCs/>
        </w:rPr>
        <w:t>APPLICATION FOR ACADEMIC GRANT</w:t>
      </w:r>
    </w:p>
    <w:p w14:paraId="30CF4917" w14:textId="77777777" w:rsidR="002A1FD4" w:rsidRDefault="002A1FD4" w:rsidP="00D0798D">
      <w:pPr>
        <w:autoSpaceDE w:val="0"/>
        <w:autoSpaceDN w:val="0"/>
        <w:adjustRightInd w:val="0"/>
        <w:jc w:val="center"/>
        <w:rPr>
          <w:rFonts w:asciiTheme="minorHAnsi" w:hAnsiTheme="minorHAnsi" w:cs="TimesNewRoman,Bold"/>
          <w:b/>
          <w:bCs/>
        </w:rPr>
      </w:pPr>
    </w:p>
    <w:p w14:paraId="1B33C908" w14:textId="77777777" w:rsidR="00D0798D" w:rsidRPr="00A41BD6" w:rsidRDefault="00A005F8" w:rsidP="00A41BD6">
      <w:pPr>
        <w:rPr>
          <w:rFonts w:asciiTheme="minorHAnsi" w:hAnsiTheme="minorHAnsi"/>
          <w:b/>
        </w:rPr>
      </w:pPr>
      <w:r w:rsidRPr="00A41BD6">
        <w:rPr>
          <w:rFonts w:asciiTheme="minorHAnsi" w:hAnsiTheme="minorHAnsi"/>
          <w:b/>
        </w:rPr>
        <w:t>GUIDANCE FOR STUDENTS</w:t>
      </w:r>
      <w:r w:rsidR="000739A3" w:rsidRPr="00A41BD6">
        <w:rPr>
          <w:rFonts w:asciiTheme="minorHAnsi" w:hAnsiTheme="minorHAnsi"/>
          <w:b/>
        </w:rPr>
        <w:t xml:space="preserve"> </w:t>
      </w:r>
    </w:p>
    <w:p w14:paraId="2CB3EAEF" w14:textId="77777777" w:rsidR="00A41BD6" w:rsidRPr="00A41BD6" w:rsidRDefault="00A41BD6" w:rsidP="00A41BD6">
      <w:pPr>
        <w:rPr>
          <w:rFonts w:asciiTheme="minorHAnsi" w:hAnsiTheme="minorHAnsi"/>
        </w:rPr>
      </w:pPr>
    </w:p>
    <w:p w14:paraId="044C9057" w14:textId="513A7AFF" w:rsidR="008930A7" w:rsidRDefault="00D0798D" w:rsidP="00A41BD6">
      <w:pPr>
        <w:rPr>
          <w:rFonts w:asciiTheme="minorHAnsi" w:hAnsiTheme="minorHAnsi"/>
        </w:rPr>
      </w:pPr>
      <w:r w:rsidRPr="00A41BD6">
        <w:rPr>
          <w:rFonts w:asciiTheme="minorHAnsi" w:hAnsiTheme="minorHAnsi"/>
        </w:rPr>
        <w:t>Graduate and undergraduate</w:t>
      </w:r>
      <w:r w:rsidR="00557021" w:rsidRPr="00A41BD6">
        <w:rPr>
          <w:rFonts w:asciiTheme="minorHAnsi" w:hAnsiTheme="minorHAnsi"/>
        </w:rPr>
        <w:t xml:space="preserve"> students</w:t>
      </w:r>
      <w:r w:rsidRPr="00A41BD6">
        <w:rPr>
          <w:rFonts w:asciiTheme="minorHAnsi" w:hAnsiTheme="minorHAnsi"/>
        </w:rPr>
        <w:t xml:space="preserve"> of the College are entitled to apply </w:t>
      </w:r>
      <w:r w:rsidR="000B18F0" w:rsidRPr="00A41BD6">
        <w:rPr>
          <w:rFonts w:asciiTheme="minorHAnsi" w:hAnsiTheme="minorHAnsi"/>
        </w:rPr>
        <w:t>for help towards the purchase of approved books</w:t>
      </w:r>
      <w:r w:rsidR="00A005F8" w:rsidRPr="00A41BD6">
        <w:rPr>
          <w:rFonts w:asciiTheme="minorHAnsi" w:hAnsiTheme="minorHAnsi"/>
        </w:rPr>
        <w:t xml:space="preserve"> and</w:t>
      </w:r>
      <w:r w:rsidR="000B18F0" w:rsidRPr="00A41BD6">
        <w:rPr>
          <w:rFonts w:asciiTheme="minorHAnsi" w:hAnsiTheme="minorHAnsi"/>
        </w:rPr>
        <w:t xml:space="preserve"> materials</w:t>
      </w:r>
      <w:r w:rsidR="00A005F8" w:rsidRPr="00A41BD6">
        <w:rPr>
          <w:rFonts w:asciiTheme="minorHAnsi" w:hAnsiTheme="minorHAnsi"/>
        </w:rPr>
        <w:t xml:space="preserve"> </w:t>
      </w:r>
      <w:r w:rsidR="000B18F0" w:rsidRPr="00A41BD6">
        <w:rPr>
          <w:rFonts w:asciiTheme="minorHAnsi" w:hAnsiTheme="minorHAnsi"/>
        </w:rPr>
        <w:t>of an academic nature</w:t>
      </w:r>
      <w:r w:rsidR="008930A7">
        <w:rPr>
          <w:rFonts w:asciiTheme="minorHAnsi" w:hAnsiTheme="minorHAnsi"/>
        </w:rPr>
        <w:t xml:space="preserve"> using the Academic Grant.</w:t>
      </w:r>
    </w:p>
    <w:p w14:paraId="734E2C9B" w14:textId="135025E6" w:rsidR="008930A7" w:rsidRDefault="008930A7" w:rsidP="00A41BD6">
      <w:pPr>
        <w:rPr>
          <w:rFonts w:asciiTheme="minorHAnsi" w:hAnsiTheme="minorHAnsi"/>
        </w:rPr>
      </w:pPr>
      <w:r>
        <w:rPr>
          <w:rFonts w:asciiTheme="minorHAnsi" w:hAnsiTheme="minorHAnsi"/>
        </w:rPr>
        <w:t xml:space="preserve">The College recognizes that students may face additional necessary expenditure under the current extraordinary circumstances, as we move towards teaching and examination online. The President and Senior </w:t>
      </w:r>
      <w:r w:rsidR="00BD0334">
        <w:rPr>
          <w:rFonts w:asciiTheme="minorHAnsi" w:hAnsiTheme="minorHAnsi"/>
        </w:rPr>
        <w:t>Tu</w:t>
      </w:r>
      <w:r>
        <w:rPr>
          <w:rFonts w:asciiTheme="minorHAnsi" w:hAnsiTheme="minorHAnsi"/>
        </w:rPr>
        <w:t xml:space="preserve">tor have </w:t>
      </w:r>
      <w:r w:rsidR="005310EA">
        <w:rPr>
          <w:rFonts w:asciiTheme="minorHAnsi" w:hAnsiTheme="minorHAnsi"/>
        </w:rPr>
        <w:t xml:space="preserve">therefore </w:t>
      </w:r>
      <w:r>
        <w:rPr>
          <w:rFonts w:asciiTheme="minorHAnsi" w:hAnsiTheme="minorHAnsi"/>
        </w:rPr>
        <w:t xml:space="preserve">decided that we can make some changes to the Academic Grant </w:t>
      </w:r>
      <w:r w:rsidR="005310EA">
        <w:rPr>
          <w:rFonts w:asciiTheme="minorHAnsi" w:hAnsiTheme="minorHAnsi"/>
        </w:rPr>
        <w:t xml:space="preserve">for the coming term </w:t>
      </w:r>
      <w:r>
        <w:rPr>
          <w:rFonts w:asciiTheme="minorHAnsi" w:hAnsiTheme="minorHAnsi"/>
        </w:rPr>
        <w:t>to help meet these costs.</w:t>
      </w:r>
    </w:p>
    <w:p w14:paraId="6AF07AAA" w14:textId="77777777" w:rsidR="00BD0334" w:rsidRDefault="00BD0334" w:rsidP="005310EA">
      <w:pPr>
        <w:rPr>
          <w:rFonts w:asciiTheme="minorHAnsi" w:hAnsiTheme="minorHAnsi"/>
          <w:b/>
          <w:bCs/>
        </w:rPr>
      </w:pPr>
    </w:p>
    <w:p w14:paraId="17ACE51E" w14:textId="04CA9631" w:rsidR="005310EA" w:rsidRPr="005310EA" w:rsidRDefault="005310EA" w:rsidP="005310EA">
      <w:pPr>
        <w:rPr>
          <w:rFonts w:asciiTheme="minorHAnsi" w:hAnsiTheme="minorHAnsi"/>
          <w:b/>
          <w:bCs/>
        </w:rPr>
      </w:pPr>
      <w:r w:rsidRPr="005310EA">
        <w:rPr>
          <w:rFonts w:asciiTheme="minorHAnsi" w:hAnsiTheme="minorHAnsi"/>
          <w:b/>
          <w:bCs/>
        </w:rPr>
        <w:t xml:space="preserve">Since some of you will face extra costs, and may already have drawn on this grant earlier in the year, we are able to offer all students an extra £150 each, available immediately. </w:t>
      </w:r>
    </w:p>
    <w:p w14:paraId="7D128E98" w14:textId="1B36314A" w:rsidR="00325F04" w:rsidRPr="005310EA" w:rsidRDefault="005310EA" w:rsidP="005310EA">
      <w:pPr>
        <w:pStyle w:val="ListParagraph"/>
        <w:numPr>
          <w:ilvl w:val="0"/>
          <w:numId w:val="1"/>
        </w:numPr>
        <w:rPr>
          <w:rFonts w:asciiTheme="minorHAnsi" w:hAnsiTheme="minorHAnsi"/>
        </w:rPr>
      </w:pPr>
      <w:r w:rsidRPr="005310EA">
        <w:rPr>
          <w:rFonts w:asciiTheme="minorHAnsi" w:hAnsiTheme="minorHAnsi"/>
        </w:rPr>
        <w:t xml:space="preserve">This is addition to the usual annual grant </w:t>
      </w:r>
      <w:r w:rsidR="00325F04" w:rsidRPr="005310EA">
        <w:rPr>
          <w:rFonts w:asciiTheme="minorHAnsi" w:hAnsiTheme="minorHAnsi"/>
        </w:rPr>
        <w:t xml:space="preserve">of £354 </w:t>
      </w:r>
      <w:r w:rsidRPr="005310EA">
        <w:rPr>
          <w:rFonts w:asciiTheme="minorHAnsi" w:hAnsiTheme="minorHAnsi"/>
        </w:rPr>
        <w:t xml:space="preserve">(for undergraduates) </w:t>
      </w:r>
      <w:r w:rsidR="00325F04" w:rsidRPr="005310EA">
        <w:rPr>
          <w:rFonts w:asciiTheme="minorHAnsi" w:hAnsiTheme="minorHAnsi"/>
        </w:rPr>
        <w:t xml:space="preserve">and £464 </w:t>
      </w:r>
      <w:r w:rsidR="003E5AAB">
        <w:rPr>
          <w:rFonts w:asciiTheme="minorHAnsi" w:hAnsiTheme="minorHAnsi"/>
        </w:rPr>
        <w:t xml:space="preserve">(for graduates) </w:t>
      </w:r>
      <w:r w:rsidR="00325F04" w:rsidRPr="005310EA">
        <w:rPr>
          <w:rFonts w:asciiTheme="minorHAnsi" w:hAnsiTheme="minorHAnsi"/>
        </w:rPr>
        <w:t>for the academic year 2019-20.</w:t>
      </w:r>
    </w:p>
    <w:p w14:paraId="0D413484" w14:textId="77777777" w:rsidR="00980A0E" w:rsidRPr="005310EA" w:rsidRDefault="00980A0E" w:rsidP="00980A0E">
      <w:pPr>
        <w:pStyle w:val="ListParagraph"/>
        <w:numPr>
          <w:ilvl w:val="0"/>
          <w:numId w:val="1"/>
        </w:numPr>
        <w:rPr>
          <w:rFonts w:asciiTheme="minorHAnsi" w:hAnsiTheme="minorHAnsi"/>
        </w:rPr>
      </w:pPr>
      <w:r>
        <w:rPr>
          <w:rFonts w:asciiTheme="minorHAnsi" w:hAnsiTheme="minorHAnsi"/>
        </w:rPr>
        <w:t xml:space="preserve">Please note also the provision below for claiming from next year’s allowance where necessary for major purchases. </w:t>
      </w:r>
    </w:p>
    <w:p w14:paraId="4BF56B6F" w14:textId="4F2C1906" w:rsidR="00325F04" w:rsidRDefault="005310EA" w:rsidP="005310EA">
      <w:pPr>
        <w:pStyle w:val="ListParagraph"/>
        <w:numPr>
          <w:ilvl w:val="0"/>
          <w:numId w:val="1"/>
        </w:numPr>
        <w:rPr>
          <w:rFonts w:asciiTheme="minorHAnsi" w:hAnsiTheme="minorHAnsi"/>
        </w:rPr>
      </w:pPr>
      <w:r w:rsidRPr="005310EA">
        <w:rPr>
          <w:rFonts w:asciiTheme="minorHAnsi" w:hAnsiTheme="minorHAnsi"/>
        </w:rPr>
        <w:t xml:space="preserve">We hope that this – and the fact that you will not be required to pay rent to College when you are not in residence – will help you to meet </w:t>
      </w:r>
      <w:r w:rsidR="00980A0E">
        <w:rPr>
          <w:rFonts w:asciiTheme="minorHAnsi" w:hAnsiTheme="minorHAnsi"/>
        </w:rPr>
        <w:t xml:space="preserve">any </w:t>
      </w:r>
      <w:r w:rsidRPr="005310EA">
        <w:rPr>
          <w:rFonts w:asciiTheme="minorHAnsi" w:hAnsiTheme="minorHAnsi"/>
        </w:rPr>
        <w:t>additional costs.</w:t>
      </w:r>
    </w:p>
    <w:p w14:paraId="67BFDDD6" w14:textId="5731D26F" w:rsidR="00325F04" w:rsidRPr="005310EA" w:rsidRDefault="00BD0334" w:rsidP="005310EA">
      <w:pPr>
        <w:pStyle w:val="ListParagraph"/>
        <w:numPr>
          <w:ilvl w:val="0"/>
          <w:numId w:val="1"/>
        </w:numPr>
        <w:rPr>
          <w:rFonts w:asciiTheme="minorHAnsi" w:hAnsiTheme="minorHAnsi"/>
        </w:rPr>
      </w:pPr>
      <w:r>
        <w:rPr>
          <w:rFonts w:asciiTheme="minorHAnsi" w:hAnsiTheme="minorHAnsi"/>
        </w:rPr>
        <w:t>I</w:t>
      </w:r>
      <w:r w:rsidR="005310EA" w:rsidRPr="005310EA">
        <w:rPr>
          <w:rFonts w:asciiTheme="minorHAnsi" w:hAnsiTheme="minorHAnsi"/>
        </w:rPr>
        <w:t xml:space="preserve">n exceptional cases we may be able to offer further financial support on the grounds of unforeseen financial hardship, by application to the </w:t>
      </w:r>
      <w:hyperlink r:id="rId5" w:history="1">
        <w:r w:rsidR="005310EA" w:rsidRPr="005310EA">
          <w:rPr>
            <w:rStyle w:val="Hyperlink"/>
            <w:rFonts w:asciiTheme="minorHAnsi" w:hAnsiTheme="minorHAnsi"/>
          </w:rPr>
          <w:t>College’s hardship</w:t>
        </w:r>
      </w:hyperlink>
      <w:r w:rsidR="005310EA" w:rsidRPr="005310EA">
        <w:rPr>
          <w:rFonts w:asciiTheme="minorHAnsi" w:hAnsiTheme="minorHAnsi"/>
        </w:rPr>
        <w:t xml:space="preserve"> fund. </w:t>
      </w:r>
    </w:p>
    <w:p w14:paraId="29820BFC" w14:textId="77777777" w:rsidR="00325F04" w:rsidRDefault="00325F04" w:rsidP="00A41BD6">
      <w:pPr>
        <w:rPr>
          <w:rFonts w:asciiTheme="minorHAnsi" w:hAnsiTheme="minorHAnsi"/>
        </w:rPr>
      </w:pPr>
    </w:p>
    <w:p w14:paraId="314BF6BC" w14:textId="40B7FC2D" w:rsidR="005310EA" w:rsidRPr="00A41BD6" w:rsidRDefault="00A41BD6" w:rsidP="00A41BD6">
      <w:pPr>
        <w:rPr>
          <w:rFonts w:asciiTheme="minorHAnsi" w:hAnsiTheme="minorHAnsi"/>
        </w:rPr>
      </w:pPr>
      <w:r w:rsidRPr="00A41BD6">
        <w:rPr>
          <w:rFonts w:asciiTheme="minorHAnsi" w:hAnsiTheme="minorHAnsi"/>
        </w:rPr>
        <w:t>The grant may be used to pay for: the purchase of portable or hand-held computing devices</w:t>
      </w:r>
      <w:r w:rsidR="003E5AAB">
        <w:rPr>
          <w:rFonts w:asciiTheme="minorHAnsi" w:hAnsiTheme="minorHAnsi"/>
        </w:rPr>
        <w:t xml:space="preserve"> (which might include ‘phones, tablets, and e-readers),</w:t>
      </w:r>
      <w:r w:rsidRPr="00A41BD6">
        <w:rPr>
          <w:rFonts w:asciiTheme="minorHAnsi" w:hAnsiTheme="minorHAnsi"/>
        </w:rPr>
        <w:t xml:space="preserve"> monitors, </w:t>
      </w:r>
      <w:r w:rsidR="002E3A1F">
        <w:rPr>
          <w:rFonts w:asciiTheme="minorHAnsi" w:hAnsiTheme="minorHAnsi"/>
        </w:rPr>
        <w:t xml:space="preserve">scanners and printers, </w:t>
      </w:r>
      <w:r w:rsidRPr="00A41BD6">
        <w:rPr>
          <w:rFonts w:asciiTheme="minorHAnsi" w:hAnsiTheme="minorHAnsi"/>
        </w:rPr>
        <w:t>desktop computers, computer software or peripherals; the cost of memory/hard-disk up-grades or computer repairs; </w:t>
      </w:r>
      <w:r w:rsidR="005310EA">
        <w:rPr>
          <w:rFonts w:asciiTheme="minorHAnsi" w:hAnsiTheme="minorHAnsi"/>
        </w:rPr>
        <w:t>books and e-resources; wifi routers or signal boosters; and in some cases, where essential,</w:t>
      </w:r>
      <w:r w:rsidR="005310EA" w:rsidRPr="00A41BD6">
        <w:rPr>
          <w:rFonts w:asciiTheme="minorHAnsi" w:hAnsiTheme="minorHAnsi"/>
        </w:rPr>
        <w:t xml:space="preserve"> </w:t>
      </w:r>
      <w:r w:rsidRPr="00A41BD6">
        <w:rPr>
          <w:rFonts w:asciiTheme="minorHAnsi" w:hAnsiTheme="minorHAnsi"/>
        </w:rPr>
        <w:t>phone or data service</w:t>
      </w:r>
      <w:r w:rsidR="005310EA">
        <w:rPr>
          <w:rFonts w:asciiTheme="minorHAnsi" w:hAnsiTheme="minorHAnsi"/>
        </w:rPr>
        <w:t xml:space="preserve">s to ensure adequate </w:t>
      </w:r>
      <w:r w:rsidR="002E3A1F">
        <w:rPr>
          <w:rFonts w:asciiTheme="minorHAnsi" w:hAnsiTheme="minorHAnsi"/>
        </w:rPr>
        <w:t xml:space="preserve">signal for online learning </w:t>
      </w:r>
      <w:r w:rsidR="005310EA">
        <w:rPr>
          <w:rFonts w:asciiTheme="minorHAnsi" w:hAnsiTheme="minorHAnsi"/>
        </w:rPr>
        <w:t>(please do not ask us to pay for your regular home broadband</w:t>
      </w:r>
      <w:r w:rsidR="003E5AAB">
        <w:rPr>
          <w:rFonts w:asciiTheme="minorHAnsi" w:hAnsiTheme="minorHAnsi"/>
        </w:rPr>
        <w:t xml:space="preserve"> or mobile telephone contract</w:t>
      </w:r>
      <w:r w:rsidR="005310EA">
        <w:rPr>
          <w:rFonts w:asciiTheme="minorHAnsi" w:hAnsiTheme="minorHAnsi"/>
        </w:rPr>
        <w:t xml:space="preserve">; this is intended for urgent situations where there is no suitable </w:t>
      </w:r>
      <w:r w:rsidR="00BE1DC4">
        <w:rPr>
          <w:rFonts w:asciiTheme="minorHAnsi" w:hAnsiTheme="minorHAnsi"/>
        </w:rPr>
        <w:t xml:space="preserve">existing </w:t>
      </w:r>
      <w:r w:rsidR="005310EA">
        <w:rPr>
          <w:rFonts w:asciiTheme="minorHAnsi" w:hAnsiTheme="minorHAnsi"/>
        </w:rPr>
        <w:t xml:space="preserve">wifi to allow online learning and exams). The College does not pay for </w:t>
      </w:r>
      <w:r w:rsidRPr="00A41BD6">
        <w:rPr>
          <w:rFonts w:asciiTheme="minorHAnsi" w:hAnsiTheme="minorHAnsi"/>
        </w:rPr>
        <w:t>maintenance or insurance contracts for items purchased. Other items will be considered on a case-by-case basis. </w:t>
      </w:r>
      <w:r w:rsidR="00256E23">
        <w:rPr>
          <w:rFonts w:asciiTheme="minorHAnsi" w:hAnsiTheme="minorHAnsi"/>
        </w:rPr>
        <w:t xml:space="preserve">We assume that finalists in particular will make any purchases they need sooner rather than later in the term. </w:t>
      </w:r>
    </w:p>
    <w:p w14:paraId="36573B7A" w14:textId="77777777" w:rsidR="00A005F8" w:rsidRPr="00A41BD6" w:rsidRDefault="00A005F8" w:rsidP="00A41BD6">
      <w:pPr>
        <w:rPr>
          <w:rFonts w:asciiTheme="minorHAnsi" w:hAnsiTheme="minorHAnsi"/>
        </w:rPr>
      </w:pPr>
    </w:p>
    <w:p w14:paraId="4B91834C" w14:textId="69C5B3F0" w:rsidR="00867D52" w:rsidRDefault="00A005F8" w:rsidP="00A41BD6">
      <w:pPr>
        <w:rPr>
          <w:rFonts w:asciiTheme="minorHAnsi" w:eastAsiaTheme="minorHAnsi" w:hAnsiTheme="minorHAnsi"/>
        </w:rPr>
      </w:pPr>
      <w:r w:rsidRPr="00A41BD6">
        <w:rPr>
          <w:rFonts w:asciiTheme="minorHAnsi" w:hAnsiTheme="minorHAnsi"/>
        </w:rPr>
        <w:t>You are advised to seek advice from the College Office before purchasing any items not included in the list above</w:t>
      </w:r>
      <w:r w:rsidR="00867D52" w:rsidRPr="00A41BD6">
        <w:rPr>
          <w:rFonts w:asciiTheme="minorHAnsi" w:hAnsiTheme="minorHAnsi"/>
        </w:rPr>
        <w:t xml:space="preserve"> in order to check </w:t>
      </w:r>
      <w:r w:rsidR="00867D52" w:rsidRPr="00A41BD6">
        <w:rPr>
          <w:rFonts w:asciiTheme="minorHAnsi" w:eastAsiaTheme="minorHAnsi" w:hAnsiTheme="minorHAnsi"/>
        </w:rPr>
        <w:t>whether the cost of your prospective purchase may be claimed from the Academic Grant.</w:t>
      </w:r>
    </w:p>
    <w:p w14:paraId="6094DAB9" w14:textId="4056A98E" w:rsidR="005310EA" w:rsidRPr="00A41BD6" w:rsidRDefault="005310EA" w:rsidP="00A41BD6">
      <w:pPr>
        <w:rPr>
          <w:rFonts w:asciiTheme="minorHAnsi" w:eastAsiaTheme="minorHAnsi" w:hAnsiTheme="minorHAnsi"/>
        </w:rPr>
      </w:pPr>
      <w:r>
        <w:rPr>
          <w:rFonts w:asciiTheme="minorHAnsi" w:eastAsiaTheme="minorHAnsi" w:hAnsiTheme="minorHAnsi"/>
        </w:rPr>
        <w:t xml:space="preserve">The Senior Tutor and College Office will approve items for repayment, and in the event of any query may seek clarification from you and/or approval from your tutor. </w:t>
      </w:r>
    </w:p>
    <w:p w14:paraId="6A6C07F2" w14:textId="77777777" w:rsidR="00BE1DC4" w:rsidRPr="00A41BD6" w:rsidRDefault="00BE1DC4" w:rsidP="00A41BD6">
      <w:pPr>
        <w:rPr>
          <w:rFonts w:asciiTheme="minorHAnsi" w:hAnsiTheme="minorHAnsi"/>
        </w:rPr>
      </w:pPr>
    </w:p>
    <w:p w14:paraId="0CFF454C" w14:textId="2D62C557" w:rsidR="008572F1" w:rsidRDefault="002A1FD4" w:rsidP="00A41BD6">
      <w:pPr>
        <w:rPr>
          <w:rFonts w:asciiTheme="minorHAnsi" w:hAnsiTheme="minorHAnsi"/>
          <w:b/>
        </w:rPr>
      </w:pPr>
      <w:r w:rsidRPr="00A41BD6">
        <w:rPr>
          <w:rFonts w:asciiTheme="minorHAnsi" w:hAnsiTheme="minorHAnsi"/>
          <w:b/>
        </w:rPr>
        <w:t>Application Procedure</w:t>
      </w:r>
    </w:p>
    <w:p w14:paraId="41396C5A" w14:textId="77777777" w:rsidR="00BD0334" w:rsidRPr="00A41BD6" w:rsidRDefault="00BD0334" w:rsidP="00A41BD6">
      <w:pPr>
        <w:rPr>
          <w:rFonts w:asciiTheme="minorHAnsi" w:hAnsiTheme="minorHAnsi"/>
          <w:b/>
        </w:rPr>
      </w:pPr>
    </w:p>
    <w:p w14:paraId="250E0A4B" w14:textId="77777777" w:rsidR="000E53C9" w:rsidRDefault="008A6C14" w:rsidP="00D4124D">
      <w:pPr>
        <w:rPr>
          <w:rFonts w:asciiTheme="minorHAnsi" w:hAnsiTheme="minorHAnsi"/>
        </w:rPr>
      </w:pPr>
      <w:r w:rsidRPr="00D523ED">
        <w:rPr>
          <w:rFonts w:asciiTheme="minorHAnsi" w:hAnsiTheme="minorHAnsi"/>
        </w:rPr>
        <w:t xml:space="preserve">Students </w:t>
      </w:r>
      <w:r w:rsidR="008B23ED" w:rsidRPr="00D523ED">
        <w:rPr>
          <w:rFonts w:asciiTheme="minorHAnsi" w:hAnsiTheme="minorHAnsi"/>
        </w:rPr>
        <w:t xml:space="preserve">(including those in their final year and graduate students on one-year courses) </w:t>
      </w:r>
      <w:r w:rsidRPr="00D523ED">
        <w:rPr>
          <w:rFonts w:asciiTheme="minorHAnsi" w:hAnsiTheme="minorHAnsi"/>
        </w:rPr>
        <w:t xml:space="preserve">may </w:t>
      </w:r>
      <w:r w:rsidR="008572F1" w:rsidRPr="00D4124D">
        <w:rPr>
          <w:rFonts w:asciiTheme="minorHAnsi" w:hAnsiTheme="minorHAnsi"/>
        </w:rPr>
        <w:t xml:space="preserve">claim </w:t>
      </w:r>
      <w:r w:rsidR="005310EA">
        <w:rPr>
          <w:rFonts w:asciiTheme="minorHAnsi" w:hAnsiTheme="minorHAnsi"/>
        </w:rPr>
        <w:t>at any point from now onwards</w:t>
      </w:r>
      <w:r w:rsidR="000E53C9">
        <w:rPr>
          <w:rFonts w:asciiTheme="minorHAnsi" w:hAnsiTheme="minorHAnsi"/>
        </w:rPr>
        <w:t xml:space="preserve"> using the form below</w:t>
      </w:r>
      <w:r w:rsidR="008B23ED" w:rsidRPr="00D4124D">
        <w:rPr>
          <w:rFonts w:asciiTheme="minorHAnsi" w:hAnsiTheme="minorHAnsi"/>
        </w:rPr>
        <w:t xml:space="preserve">. </w:t>
      </w:r>
    </w:p>
    <w:p w14:paraId="7AB11A44" w14:textId="77777777" w:rsidR="00500699" w:rsidRPr="00D4124D" w:rsidRDefault="00867D52" w:rsidP="00D4124D">
      <w:pPr>
        <w:rPr>
          <w:rFonts w:asciiTheme="minorHAnsi" w:hAnsiTheme="minorHAnsi"/>
        </w:rPr>
      </w:pPr>
      <w:r w:rsidRPr="00D4124D">
        <w:rPr>
          <w:rFonts w:asciiTheme="minorHAnsi" w:hAnsiTheme="minorHAnsi"/>
        </w:rPr>
        <w:t>Applications for an academic grant received after 5pm on Friday of 8</w:t>
      </w:r>
      <w:r w:rsidRPr="00D4124D">
        <w:rPr>
          <w:rFonts w:asciiTheme="minorHAnsi" w:hAnsiTheme="minorHAnsi"/>
          <w:vertAlign w:val="superscript"/>
        </w:rPr>
        <w:t>th</w:t>
      </w:r>
      <w:r w:rsidRPr="00D4124D">
        <w:rPr>
          <w:rFonts w:asciiTheme="minorHAnsi" w:hAnsiTheme="minorHAnsi"/>
        </w:rPr>
        <w:t xml:space="preserve"> week of term will not be reimbursed.</w:t>
      </w:r>
      <w:r w:rsidR="00500699" w:rsidRPr="00D4124D">
        <w:rPr>
          <w:rFonts w:asciiTheme="minorHAnsi" w:hAnsiTheme="minorHAnsi"/>
        </w:rPr>
        <w:t xml:space="preserve">  </w:t>
      </w:r>
    </w:p>
    <w:p w14:paraId="5511A99D" w14:textId="77777777" w:rsidR="00867D52" w:rsidRPr="00D4124D" w:rsidRDefault="00867D52" w:rsidP="00D4124D">
      <w:pPr>
        <w:rPr>
          <w:rFonts w:asciiTheme="minorHAnsi" w:hAnsiTheme="minorHAnsi"/>
        </w:rPr>
      </w:pPr>
      <w:r w:rsidRPr="00D4124D">
        <w:rPr>
          <w:rFonts w:asciiTheme="minorHAnsi" w:hAnsiTheme="minorHAnsi"/>
        </w:rPr>
        <w:t xml:space="preserve">The total claimed over the academic year must not exceed the maximum grant for that year. You may enquire about the balance of grant available to you at </w:t>
      </w:r>
      <w:hyperlink r:id="rId6" w:history="1">
        <w:r w:rsidRPr="00D4124D">
          <w:rPr>
            <w:rStyle w:val="Hyperlink"/>
            <w:rFonts w:asciiTheme="minorHAnsi" w:hAnsiTheme="minorHAnsi"/>
          </w:rPr>
          <w:t>battels@sjc.ox.ac.uk</w:t>
        </w:r>
      </w:hyperlink>
    </w:p>
    <w:p w14:paraId="21A4D769" w14:textId="77777777" w:rsidR="00867D52" w:rsidRPr="00D4124D" w:rsidRDefault="00867D52" w:rsidP="00D4124D">
      <w:pPr>
        <w:rPr>
          <w:rFonts w:asciiTheme="minorHAnsi" w:hAnsiTheme="minorHAnsi"/>
        </w:rPr>
      </w:pPr>
    </w:p>
    <w:p w14:paraId="4BE895C9" w14:textId="77777777" w:rsidR="00867D52" w:rsidRPr="00D523ED" w:rsidRDefault="00867D52" w:rsidP="000756E0">
      <w:pPr>
        <w:rPr>
          <w:rFonts w:asciiTheme="minorHAnsi" w:hAnsiTheme="minorHAnsi"/>
        </w:rPr>
      </w:pPr>
      <w:r w:rsidRPr="00D523ED">
        <w:rPr>
          <w:rFonts w:asciiTheme="minorHAnsi" w:hAnsiTheme="minorHAnsi"/>
        </w:rPr>
        <w:t xml:space="preserve">Items included in the application must have been bought at your personal expense during the academic year of the claim, except that in the case of applicants in their first year the period has been extended backwards to include items bought on the advice of College Tutors before coming into residence. </w:t>
      </w:r>
    </w:p>
    <w:p w14:paraId="545D686C" w14:textId="4A9E34E2" w:rsidR="00867D52" w:rsidRPr="00D523ED" w:rsidRDefault="00867D52" w:rsidP="000756E0">
      <w:pPr>
        <w:rPr>
          <w:rFonts w:asciiTheme="minorHAnsi" w:hAnsiTheme="minorHAnsi"/>
        </w:rPr>
      </w:pPr>
      <w:r w:rsidRPr="00D523ED">
        <w:rPr>
          <w:rFonts w:asciiTheme="minorHAnsi" w:hAnsiTheme="minorHAnsi"/>
        </w:rPr>
        <w:t>Undergraduate students</w:t>
      </w:r>
      <w:r w:rsidR="00BD0334">
        <w:rPr>
          <w:rFonts w:asciiTheme="minorHAnsi" w:hAnsiTheme="minorHAnsi"/>
        </w:rPr>
        <w:t xml:space="preserve"> who have been</w:t>
      </w:r>
      <w:r w:rsidRPr="00D523ED">
        <w:rPr>
          <w:rFonts w:asciiTheme="minorHAnsi" w:hAnsiTheme="minorHAnsi"/>
        </w:rPr>
        <w:t xml:space="preserve"> on their year abroad are eligible to claim the Academic Grant</w:t>
      </w:r>
      <w:r w:rsidR="00470653">
        <w:rPr>
          <w:rFonts w:asciiTheme="minorHAnsi" w:hAnsiTheme="minorHAnsi"/>
        </w:rPr>
        <w:t xml:space="preserve">. </w:t>
      </w:r>
    </w:p>
    <w:p w14:paraId="0FF0CD7D" w14:textId="7559655E" w:rsidR="00867D52" w:rsidRPr="00D523ED" w:rsidRDefault="00867D52" w:rsidP="000756E0">
      <w:pPr>
        <w:rPr>
          <w:rFonts w:asciiTheme="minorHAnsi" w:hAnsiTheme="minorHAnsi"/>
        </w:rPr>
      </w:pPr>
      <w:r w:rsidRPr="00D523ED">
        <w:rPr>
          <w:rFonts w:asciiTheme="minorHAnsi" w:hAnsiTheme="minorHAnsi"/>
        </w:rPr>
        <w:t xml:space="preserve">Students who have suspended their studies/do not have “enrolled” status during the academic year in question are </w:t>
      </w:r>
      <w:r w:rsidR="003E5AAB">
        <w:rPr>
          <w:rFonts w:asciiTheme="minorHAnsi" w:hAnsiTheme="minorHAnsi"/>
        </w:rPr>
        <w:t xml:space="preserve">usually </w:t>
      </w:r>
      <w:r w:rsidRPr="00D523ED">
        <w:rPr>
          <w:rFonts w:asciiTheme="minorHAnsi" w:hAnsiTheme="minorHAnsi"/>
        </w:rPr>
        <w:t>not eligible to claim the Academic Grant</w:t>
      </w:r>
      <w:r w:rsidR="003E5AAB">
        <w:rPr>
          <w:rFonts w:asciiTheme="minorHAnsi" w:hAnsiTheme="minorHAnsi"/>
        </w:rPr>
        <w:t>, but this term we will consider applications from those who are about to resume their studies and need equipment (etc) to do so</w:t>
      </w:r>
      <w:r w:rsidR="00143A2F">
        <w:rPr>
          <w:rFonts w:asciiTheme="minorHAnsi" w:hAnsiTheme="minorHAnsi"/>
        </w:rPr>
        <w:t xml:space="preserve">; students returning for Trinity will be entitled to 1/3 of the usual grant as well as the full £150 uplift. </w:t>
      </w:r>
    </w:p>
    <w:p w14:paraId="02EC1075" w14:textId="77777777" w:rsidR="00470653" w:rsidRPr="00D523ED" w:rsidRDefault="00470653" w:rsidP="000756E0">
      <w:pPr>
        <w:rPr>
          <w:rFonts w:asciiTheme="minorHAnsi" w:hAnsiTheme="minorHAnsi"/>
        </w:rPr>
      </w:pPr>
    </w:p>
    <w:p w14:paraId="61D898C9" w14:textId="19885C0F" w:rsidR="00CA20DA" w:rsidRPr="000756E0" w:rsidRDefault="002A1FD4" w:rsidP="000756E0">
      <w:pPr>
        <w:rPr>
          <w:rFonts w:asciiTheme="minorHAnsi" w:hAnsiTheme="minorHAnsi"/>
          <w:b/>
        </w:rPr>
      </w:pPr>
      <w:r w:rsidRPr="000756E0">
        <w:rPr>
          <w:rFonts w:asciiTheme="minorHAnsi" w:hAnsiTheme="minorHAnsi"/>
          <w:b/>
        </w:rPr>
        <w:t>Purchase of items with a cost in excess of the annual limit</w:t>
      </w:r>
    </w:p>
    <w:p w14:paraId="3D1412DA" w14:textId="77777777" w:rsidR="00BD0334" w:rsidRDefault="00BD0334" w:rsidP="000756E0">
      <w:pPr>
        <w:rPr>
          <w:rFonts w:asciiTheme="minorHAnsi" w:hAnsiTheme="minorHAnsi"/>
        </w:rPr>
      </w:pPr>
    </w:p>
    <w:p w14:paraId="4D6A42FE" w14:textId="26FCE5B4" w:rsidR="0054356D" w:rsidRPr="000756E0" w:rsidRDefault="00867D52" w:rsidP="000756E0">
      <w:pPr>
        <w:rPr>
          <w:rFonts w:asciiTheme="minorHAnsi" w:hAnsiTheme="minorHAnsi"/>
        </w:rPr>
      </w:pPr>
      <w:r w:rsidRPr="000756E0">
        <w:rPr>
          <w:rFonts w:asciiTheme="minorHAnsi" w:hAnsiTheme="minorHAnsi"/>
        </w:rPr>
        <w:t xml:space="preserve">If you wish to claim reimbursement for an </w:t>
      </w:r>
      <w:r w:rsidR="005310EA">
        <w:rPr>
          <w:rFonts w:asciiTheme="minorHAnsi" w:hAnsiTheme="minorHAnsi"/>
        </w:rPr>
        <w:t xml:space="preserve">approved </w:t>
      </w:r>
      <w:r w:rsidRPr="000756E0">
        <w:rPr>
          <w:rFonts w:asciiTheme="minorHAnsi" w:hAnsiTheme="minorHAnsi"/>
        </w:rPr>
        <w:t>item</w:t>
      </w:r>
      <w:r w:rsidR="00980A0E">
        <w:rPr>
          <w:rFonts w:asciiTheme="minorHAnsi" w:hAnsiTheme="minorHAnsi"/>
        </w:rPr>
        <w:t>(s)</w:t>
      </w:r>
      <w:r w:rsidRPr="000756E0">
        <w:rPr>
          <w:rFonts w:asciiTheme="minorHAnsi" w:hAnsiTheme="minorHAnsi"/>
        </w:rPr>
        <w:t xml:space="preserve"> </w:t>
      </w:r>
      <w:r w:rsidR="000756E0" w:rsidRPr="000756E0">
        <w:rPr>
          <w:rFonts w:asciiTheme="minorHAnsi" w:hAnsiTheme="minorHAnsi"/>
        </w:rPr>
        <w:t xml:space="preserve">which </w:t>
      </w:r>
      <w:r w:rsidRPr="000756E0">
        <w:rPr>
          <w:rFonts w:asciiTheme="minorHAnsi" w:hAnsiTheme="minorHAnsi"/>
        </w:rPr>
        <w:t xml:space="preserve">costs more than the </w:t>
      </w:r>
      <w:r w:rsidR="006F57FA" w:rsidRPr="000756E0">
        <w:rPr>
          <w:rFonts w:asciiTheme="minorHAnsi" w:hAnsiTheme="minorHAnsi"/>
        </w:rPr>
        <w:t>maximum grant</w:t>
      </w:r>
      <w:r w:rsidRPr="000756E0">
        <w:rPr>
          <w:rFonts w:asciiTheme="minorHAnsi" w:hAnsiTheme="minorHAnsi"/>
        </w:rPr>
        <w:t xml:space="preserve"> claimable, you </w:t>
      </w:r>
      <w:r w:rsidR="006F57FA" w:rsidRPr="000756E0">
        <w:rPr>
          <w:rFonts w:asciiTheme="minorHAnsi" w:hAnsiTheme="minorHAnsi"/>
        </w:rPr>
        <w:t xml:space="preserve">may </w:t>
      </w:r>
      <w:r w:rsidR="000756E0" w:rsidRPr="000756E0">
        <w:rPr>
          <w:rFonts w:asciiTheme="minorHAnsi" w:hAnsiTheme="minorHAnsi"/>
        </w:rPr>
        <w:t>claim up the maximum allowable for the year and then carry forward the additional cost to claim it in future years</w:t>
      </w:r>
      <w:r w:rsidR="003E5AAB">
        <w:rPr>
          <w:rFonts w:asciiTheme="minorHAnsi" w:hAnsiTheme="minorHAnsi"/>
        </w:rPr>
        <w:t xml:space="preserve">, provided that you will be eligible next year (so finalists, one year PGT students, and DPhil students in their last term of fee liability, for example, will not be) </w:t>
      </w:r>
      <w:r w:rsidR="000756E0" w:rsidRPr="000756E0">
        <w:rPr>
          <w:rFonts w:asciiTheme="minorHAnsi" w:hAnsiTheme="minorHAnsi"/>
        </w:rPr>
        <w:t>. Please note that the amount you receive will not exceed the value of the grant for that year.</w:t>
      </w:r>
    </w:p>
    <w:p w14:paraId="504B9A46" w14:textId="77777777" w:rsidR="00BE1DC4" w:rsidRDefault="00BE1DC4" w:rsidP="000756E0">
      <w:pPr>
        <w:rPr>
          <w:rFonts w:asciiTheme="minorHAnsi" w:hAnsiTheme="minorHAnsi"/>
        </w:rPr>
      </w:pPr>
    </w:p>
    <w:p w14:paraId="754E0C6D" w14:textId="40802EE9" w:rsidR="00470653" w:rsidRPr="00BD0334" w:rsidRDefault="00470653" w:rsidP="000756E0">
      <w:pPr>
        <w:rPr>
          <w:rFonts w:asciiTheme="minorHAnsi" w:hAnsiTheme="minorHAnsi"/>
          <w:b/>
          <w:bCs/>
        </w:rPr>
      </w:pPr>
      <w:r w:rsidRPr="00BD0334">
        <w:rPr>
          <w:rFonts w:asciiTheme="minorHAnsi" w:hAnsiTheme="minorHAnsi"/>
          <w:b/>
          <w:bCs/>
        </w:rPr>
        <w:t>Arranging reimbursement</w:t>
      </w:r>
    </w:p>
    <w:p w14:paraId="10946535" w14:textId="27FB5D73" w:rsidR="00470653" w:rsidRDefault="00470653" w:rsidP="000756E0">
      <w:pPr>
        <w:rPr>
          <w:rFonts w:asciiTheme="minorHAnsi" w:hAnsiTheme="minorHAnsi"/>
        </w:rPr>
      </w:pPr>
    </w:p>
    <w:p w14:paraId="616B2C0A" w14:textId="14AD7A29" w:rsidR="00470653" w:rsidRDefault="00BD0334" w:rsidP="000756E0">
      <w:pPr>
        <w:rPr>
          <w:rFonts w:asciiTheme="minorHAnsi" w:hAnsiTheme="minorHAnsi"/>
        </w:rPr>
      </w:pPr>
      <w:r>
        <w:rPr>
          <w:rFonts w:asciiTheme="minorHAnsi" w:hAnsiTheme="minorHAnsi"/>
        </w:rPr>
        <w:t>Usu</w:t>
      </w:r>
      <w:r w:rsidR="00470653">
        <w:rPr>
          <w:rFonts w:asciiTheme="minorHAnsi" w:hAnsiTheme="minorHAnsi"/>
        </w:rPr>
        <w:t>ally the deadline for the academic grant is in week 8 of this term, and payment is made after that.</w:t>
      </w:r>
      <w:r>
        <w:rPr>
          <w:rFonts w:asciiTheme="minorHAnsi" w:hAnsiTheme="minorHAnsi"/>
        </w:rPr>
        <w:t xml:space="preserve"> </w:t>
      </w:r>
      <w:r w:rsidR="00470653">
        <w:rPr>
          <w:rFonts w:asciiTheme="minorHAnsi" w:hAnsiTheme="minorHAnsi"/>
        </w:rPr>
        <w:t>We appreciate that for some of you reimbursement will be</w:t>
      </w:r>
      <w:r w:rsidR="009F1B80">
        <w:rPr>
          <w:rFonts w:asciiTheme="minorHAnsi" w:hAnsiTheme="minorHAnsi"/>
        </w:rPr>
        <w:t xml:space="preserve"> needed sooner than that</w:t>
      </w:r>
      <w:r w:rsidR="00470653">
        <w:rPr>
          <w:rFonts w:asciiTheme="minorHAnsi" w:hAnsiTheme="minorHAnsi"/>
        </w:rPr>
        <w:t>, and we can arrange th</w:t>
      </w:r>
      <w:r w:rsidR="009F1B80">
        <w:rPr>
          <w:rFonts w:asciiTheme="minorHAnsi" w:hAnsiTheme="minorHAnsi"/>
        </w:rPr>
        <w:t>is</w:t>
      </w:r>
      <w:r w:rsidR="00470653">
        <w:rPr>
          <w:rFonts w:asciiTheme="minorHAnsi" w:hAnsiTheme="minorHAnsi"/>
        </w:rPr>
        <w:t xml:space="preserve"> where necessary. </w:t>
      </w:r>
    </w:p>
    <w:p w14:paraId="0737AB7F" w14:textId="0C2FB9A8" w:rsidR="00470653" w:rsidRDefault="00470653" w:rsidP="000756E0">
      <w:pPr>
        <w:rPr>
          <w:rFonts w:asciiTheme="minorHAnsi" w:hAnsiTheme="minorHAnsi"/>
        </w:rPr>
      </w:pPr>
      <w:r>
        <w:rPr>
          <w:rFonts w:asciiTheme="minorHAnsi" w:hAnsiTheme="minorHAnsi"/>
        </w:rPr>
        <w:t xml:space="preserve">However, please consider whether this is </w:t>
      </w:r>
      <w:r w:rsidRPr="009F1B80">
        <w:rPr>
          <w:rFonts w:asciiTheme="minorHAnsi" w:hAnsiTheme="minorHAnsi"/>
        </w:rPr>
        <w:t xml:space="preserve">a </w:t>
      </w:r>
      <w:r w:rsidRPr="00BD0334">
        <w:rPr>
          <w:rFonts w:asciiTheme="minorHAnsi" w:hAnsiTheme="minorHAnsi"/>
          <w:u w:val="single"/>
        </w:rPr>
        <w:t>necessity</w:t>
      </w:r>
      <w:r>
        <w:rPr>
          <w:rFonts w:asciiTheme="minorHAnsi" w:hAnsiTheme="minorHAnsi"/>
        </w:rPr>
        <w:t xml:space="preserve">. Setting up and processing several hundred payments will take our Bursary staff, who are working from home, a lot of time. If you need urgent reimbursement, please do ask for it (and briefly explain the need), and we will </w:t>
      </w:r>
      <w:r w:rsidR="00BD0334">
        <w:rPr>
          <w:rFonts w:asciiTheme="minorHAnsi" w:hAnsiTheme="minorHAnsi"/>
        </w:rPr>
        <w:t xml:space="preserve">be happy to </w:t>
      </w:r>
      <w:r>
        <w:rPr>
          <w:rFonts w:asciiTheme="minorHAnsi" w:hAnsiTheme="minorHAnsi"/>
        </w:rPr>
        <w:t xml:space="preserve">arrange </w:t>
      </w:r>
      <w:r w:rsidR="009F1B80">
        <w:rPr>
          <w:rFonts w:asciiTheme="minorHAnsi" w:hAnsiTheme="minorHAnsi"/>
        </w:rPr>
        <w:t>it</w:t>
      </w:r>
      <w:r>
        <w:rPr>
          <w:rFonts w:asciiTheme="minorHAnsi" w:hAnsiTheme="minorHAnsi"/>
        </w:rPr>
        <w:t xml:space="preserve"> for you. </w:t>
      </w:r>
      <w:r w:rsidR="009F1B80">
        <w:rPr>
          <w:rFonts w:asciiTheme="minorHAnsi" w:hAnsiTheme="minorHAnsi"/>
        </w:rPr>
        <w:t>But i</w:t>
      </w:r>
      <w:r>
        <w:rPr>
          <w:rFonts w:asciiTheme="minorHAnsi" w:hAnsiTheme="minorHAnsi"/>
        </w:rPr>
        <w:t>f you can wait or, even better</w:t>
      </w:r>
      <w:r w:rsidRPr="009F1B80">
        <w:rPr>
          <w:rFonts w:asciiTheme="minorHAnsi" w:hAnsiTheme="minorHAnsi"/>
        </w:rPr>
        <w:t xml:space="preserve">, </w:t>
      </w:r>
      <w:r w:rsidRPr="00BD0334">
        <w:rPr>
          <w:rFonts w:asciiTheme="minorHAnsi" w:hAnsiTheme="minorHAnsi"/>
          <w:u w:val="single"/>
        </w:rPr>
        <w:t>credit the grant to your battels</w:t>
      </w:r>
      <w:r>
        <w:rPr>
          <w:rFonts w:asciiTheme="minorHAnsi" w:hAnsiTheme="minorHAnsi"/>
        </w:rPr>
        <w:t xml:space="preserve">, please do that to enable us to work as efficiently as possible. </w:t>
      </w:r>
    </w:p>
    <w:p w14:paraId="75C4E618" w14:textId="0592A929" w:rsidR="00470653" w:rsidRPr="003E5AAB" w:rsidRDefault="00BD0334" w:rsidP="000756E0">
      <w:pPr>
        <w:rPr>
          <w:rFonts w:asciiTheme="minorHAnsi" w:hAnsiTheme="minorHAnsi"/>
        </w:rPr>
      </w:pPr>
      <w:r>
        <w:rPr>
          <w:rFonts w:asciiTheme="minorHAnsi" w:hAnsiTheme="minorHAnsi"/>
        </w:rPr>
        <w:t xml:space="preserve">We anticipate a significant number of claims, so please bear with us. </w:t>
      </w:r>
    </w:p>
    <w:p w14:paraId="2DFF316B" w14:textId="77777777" w:rsidR="00BE1DC4" w:rsidRDefault="00BE1DC4" w:rsidP="000756E0">
      <w:pPr>
        <w:rPr>
          <w:rFonts w:asciiTheme="minorHAnsi" w:hAnsiTheme="minorHAnsi"/>
          <w:b/>
          <w:bCs/>
        </w:rPr>
      </w:pPr>
    </w:p>
    <w:p w14:paraId="1A72D537" w14:textId="3540107A" w:rsidR="005310EA" w:rsidRPr="00470653" w:rsidRDefault="005310EA" w:rsidP="000756E0">
      <w:pPr>
        <w:rPr>
          <w:rFonts w:asciiTheme="minorHAnsi" w:hAnsiTheme="minorHAnsi"/>
          <w:b/>
          <w:bCs/>
        </w:rPr>
      </w:pPr>
      <w:r w:rsidRPr="00470653">
        <w:rPr>
          <w:rFonts w:asciiTheme="minorHAnsi" w:hAnsiTheme="minorHAnsi"/>
          <w:b/>
          <w:bCs/>
        </w:rPr>
        <w:t>How to apply</w:t>
      </w:r>
    </w:p>
    <w:p w14:paraId="0E4B98FD" w14:textId="0538D517" w:rsidR="005310EA" w:rsidRDefault="005310EA" w:rsidP="000756E0">
      <w:pPr>
        <w:rPr>
          <w:rFonts w:asciiTheme="minorHAnsi" w:hAnsiTheme="minorHAnsi"/>
        </w:rPr>
      </w:pPr>
    </w:p>
    <w:p w14:paraId="70538927" w14:textId="361C854D" w:rsidR="005310EA" w:rsidRPr="003E5AAB" w:rsidRDefault="005310EA" w:rsidP="000756E0">
      <w:pPr>
        <w:rPr>
          <w:rFonts w:asciiTheme="minorHAnsi" w:hAnsiTheme="minorHAnsi"/>
          <w:b/>
          <w:bCs/>
        </w:rPr>
      </w:pPr>
      <w:r w:rsidRPr="003E5AAB">
        <w:rPr>
          <w:rFonts w:asciiTheme="minorHAnsi" w:hAnsiTheme="minorHAnsi"/>
          <w:b/>
          <w:bCs/>
        </w:rPr>
        <w:t xml:space="preserve">Complete this form and send it from your Oxford email account to </w:t>
      </w:r>
      <w:r w:rsidR="003E5AAB" w:rsidRPr="003E5AAB">
        <w:rPr>
          <w:rFonts w:asciiTheme="minorHAnsi" w:hAnsiTheme="minorHAnsi"/>
          <w:b/>
          <w:bCs/>
        </w:rPr>
        <w:t>grants@sjc.ox.ac.uk</w:t>
      </w:r>
    </w:p>
    <w:p w14:paraId="2ED5F021" w14:textId="1553C413" w:rsidR="00470653" w:rsidRDefault="00470653" w:rsidP="000756E0">
      <w:pPr>
        <w:rPr>
          <w:rFonts w:asciiTheme="minorHAnsi" w:hAnsiTheme="minorHAnsi"/>
        </w:rPr>
      </w:pPr>
      <w:r>
        <w:rPr>
          <w:rFonts w:asciiTheme="minorHAnsi" w:hAnsiTheme="minorHAnsi"/>
        </w:rPr>
        <w:t xml:space="preserve">To speed things up we are removing for this term the requirement to secure a tutor’s signature. However, the College will still need to check that your grant application is a valid one and may need to contact you and/or your tutor for endorsement. </w:t>
      </w:r>
    </w:p>
    <w:p w14:paraId="06E9A1A6" w14:textId="77777777" w:rsidR="005310EA" w:rsidRPr="000756E0" w:rsidRDefault="005310EA" w:rsidP="000756E0">
      <w:pPr>
        <w:rPr>
          <w:rFonts w:asciiTheme="minorHAnsi" w:hAnsiTheme="minorHAnsi"/>
        </w:rPr>
      </w:pPr>
    </w:p>
    <w:p w14:paraId="2865A300" w14:textId="00EF040F" w:rsidR="00470653" w:rsidRDefault="000E53C9" w:rsidP="000756E0">
      <w:pPr>
        <w:rPr>
          <w:rFonts w:asciiTheme="minorHAnsi" w:hAnsiTheme="minorHAnsi"/>
        </w:rPr>
      </w:pPr>
      <w:r w:rsidRPr="002A1FD4">
        <w:rPr>
          <w:rFonts w:asciiTheme="minorHAnsi" w:hAnsiTheme="minorHAnsi"/>
        </w:rPr>
        <w:t>Receipt</w:t>
      </w:r>
      <w:r>
        <w:rPr>
          <w:rFonts w:asciiTheme="minorHAnsi" w:hAnsiTheme="minorHAnsi"/>
        </w:rPr>
        <w:t>s</w:t>
      </w:r>
      <w:r w:rsidRPr="002A1FD4">
        <w:rPr>
          <w:rFonts w:asciiTheme="minorHAnsi" w:hAnsiTheme="minorHAnsi"/>
        </w:rPr>
        <w:t xml:space="preserve"> </w:t>
      </w:r>
      <w:r w:rsidR="00470653">
        <w:rPr>
          <w:rFonts w:asciiTheme="minorHAnsi" w:hAnsiTheme="minorHAnsi"/>
        </w:rPr>
        <w:t xml:space="preserve">(not order acknowledgements) </w:t>
      </w:r>
      <w:r w:rsidRPr="002A1FD4">
        <w:rPr>
          <w:rFonts w:asciiTheme="minorHAnsi" w:hAnsiTheme="minorHAnsi"/>
        </w:rPr>
        <w:t>should be numbered serially to match the entries on the form</w:t>
      </w:r>
      <w:r>
        <w:rPr>
          <w:rFonts w:asciiTheme="minorHAnsi" w:hAnsiTheme="minorHAnsi"/>
        </w:rPr>
        <w:t xml:space="preserve"> and </w:t>
      </w:r>
      <w:r w:rsidR="0054356D" w:rsidRPr="000756E0">
        <w:rPr>
          <w:rFonts w:asciiTheme="minorHAnsi" w:hAnsiTheme="minorHAnsi"/>
          <w:b/>
          <w:bCs/>
        </w:rPr>
        <w:t>must</w:t>
      </w:r>
      <w:r w:rsidR="0054356D" w:rsidRPr="000756E0">
        <w:rPr>
          <w:rFonts w:asciiTheme="minorHAnsi" w:hAnsiTheme="minorHAnsi"/>
        </w:rPr>
        <w:t xml:space="preserve"> be </w:t>
      </w:r>
      <w:r w:rsidR="005310EA">
        <w:rPr>
          <w:rFonts w:asciiTheme="minorHAnsi" w:hAnsiTheme="minorHAnsi"/>
        </w:rPr>
        <w:t>submitted</w:t>
      </w:r>
      <w:r w:rsidR="0054356D" w:rsidRPr="000756E0">
        <w:rPr>
          <w:rFonts w:asciiTheme="minorHAnsi" w:hAnsiTheme="minorHAnsi"/>
        </w:rPr>
        <w:t xml:space="preserve"> with the claim </w:t>
      </w:r>
      <w:r>
        <w:rPr>
          <w:rFonts w:asciiTheme="minorHAnsi" w:hAnsiTheme="minorHAnsi"/>
        </w:rPr>
        <w:t xml:space="preserve">(eg as pdfs). </w:t>
      </w:r>
      <w:r w:rsidR="00470653">
        <w:rPr>
          <w:rFonts w:asciiTheme="minorHAnsi" w:hAnsiTheme="minorHAnsi"/>
        </w:rPr>
        <w:t xml:space="preserve">They should show that the goods were ordered and delivered to you. </w:t>
      </w:r>
    </w:p>
    <w:p w14:paraId="7EC3592D" w14:textId="4343FD08" w:rsidR="00054A09" w:rsidRPr="00470653" w:rsidRDefault="0054356D" w:rsidP="00470653">
      <w:pPr>
        <w:rPr>
          <w:rFonts w:asciiTheme="minorHAnsi" w:hAnsiTheme="minorHAnsi"/>
        </w:rPr>
      </w:pPr>
      <w:r w:rsidRPr="000756E0">
        <w:rPr>
          <w:rFonts w:asciiTheme="minorHAnsi" w:hAnsiTheme="minorHAnsi"/>
          <w:b/>
          <w:bCs/>
        </w:rPr>
        <w:t>Failure to follow this instruction will render your subsequent claim invalid.</w:t>
      </w:r>
    </w:p>
    <w:p w14:paraId="071C1406" w14:textId="66703247" w:rsidR="00054A09" w:rsidRDefault="00054A09" w:rsidP="009F1B80">
      <w:pPr>
        <w:rPr>
          <w:rFonts w:asciiTheme="minorHAnsi" w:hAnsiTheme="minorHAnsi"/>
          <w:b/>
          <w:bCs/>
          <w:lang w:val="en-GB"/>
        </w:rPr>
      </w:pPr>
    </w:p>
    <w:p w14:paraId="7945CA52" w14:textId="77777777" w:rsidR="003E5AAB" w:rsidRDefault="003E5AAB" w:rsidP="009F1B80">
      <w:pPr>
        <w:rPr>
          <w:rFonts w:asciiTheme="minorHAnsi" w:hAnsiTheme="minorHAnsi"/>
          <w:b/>
          <w:bCs/>
          <w:lang w:val="en-GB"/>
        </w:rPr>
      </w:pPr>
    </w:p>
    <w:p w14:paraId="4CD8ED5F" w14:textId="5A918B10" w:rsidR="009F1B80" w:rsidRDefault="009F1B80" w:rsidP="009F1B80">
      <w:pPr>
        <w:jc w:val="right"/>
        <w:rPr>
          <w:rFonts w:asciiTheme="minorHAnsi" w:hAnsiTheme="minorHAnsi"/>
          <w:b/>
          <w:bCs/>
          <w:lang w:val="en-GB"/>
        </w:rPr>
      </w:pPr>
      <w:r>
        <w:rPr>
          <w:rFonts w:asciiTheme="minorHAnsi" w:hAnsiTheme="minorHAnsi"/>
          <w:b/>
          <w:bCs/>
          <w:lang w:val="en-GB"/>
        </w:rPr>
        <w:t>Matthew Nicholls</w:t>
      </w:r>
    </w:p>
    <w:p w14:paraId="1C90CC5E" w14:textId="0570FE83" w:rsidR="009F1B80" w:rsidRDefault="009F1B80" w:rsidP="009F1B80">
      <w:pPr>
        <w:jc w:val="right"/>
        <w:rPr>
          <w:rFonts w:asciiTheme="minorHAnsi" w:hAnsiTheme="minorHAnsi"/>
          <w:b/>
          <w:bCs/>
          <w:lang w:val="en-GB"/>
        </w:rPr>
      </w:pPr>
      <w:r>
        <w:rPr>
          <w:rFonts w:asciiTheme="minorHAnsi" w:hAnsiTheme="minorHAnsi"/>
          <w:b/>
          <w:bCs/>
          <w:lang w:val="en-GB"/>
        </w:rPr>
        <w:t>Senior Tutor</w:t>
      </w:r>
    </w:p>
    <w:p w14:paraId="1ECD779B" w14:textId="54F69C43" w:rsidR="00054A09" w:rsidRDefault="009F1B80" w:rsidP="003E5AAB">
      <w:pPr>
        <w:jc w:val="right"/>
        <w:rPr>
          <w:rFonts w:asciiTheme="minorHAnsi" w:hAnsiTheme="minorHAnsi"/>
          <w:b/>
          <w:bCs/>
          <w:lang w:val="en-GB"/>
        </w:rPr>
      </w:pPr>
      <w:r>
        <w:rPr>
          <w:rFonts w:asciiTheme="minorHAnsi" w:hAnsiTheme="minorHAnsi"/>
          <w:b/>
          <w:bCs/>
          <w:lang w:val="en-GB"/>
        </w:rPr>
        <w:t>15.iv.20</w:t>
      </w:r>
    </w:p>
    <w:p w14:paraId="13D5A11E" w14:textId="77777777" w:rsidR="003E5AAB" w:rsidRDefault="003E5AAB" w:rsidP="003E5AAB">
      <w:pPr>
        <w:jc w:val="right"/>
        <w:rPr>
          <w:rFonts w:asciiTheme="minorHAnsi" w:hAnsiTheme="minorHAnsi"/>
          <w:b/>
          <w:bCs/>
          <w:lang w:val="en-GB"/>
        </w:rPr>
      </w:pPr>
    </w:p>
    <w:p w14:paraId="008405FF" w14:textId="77777777" w:rsidR="00350FB3" w:rsidRPr="000A4866" w:rsidRDefault="00350FB3" w:rsidP="009F1B80">
      <w:pPr>
        <w:jc w:val="center"/>
        <w:rPr>
          <w:rFonts w:asciiTheme="minorHAnsi" w:hAnsiTheme="minorHAnsi"/>
          <w:b/>
          <w:bCs/>
          <w:sz w:val="22"/>
          <w:szCs w:val="22"/>
          <w:lang w:val="en-GB"/>
        </w:rPr>
      </w:pPr>
      <w:r w:rsidRPr="000A4866">
        <w:rPr>
          <w:rFonts w:asciiTheme="minorHAnsi" w:hAnsiTheme="minorHAnsi"/>
          <w:b/>
          <w:bCs/>
          <w:sz w:val="22"/>
          <w:szCs w:val="22"/>
          <w:lang w:val="en-GB"/>
        </w:rPr>
        <w:t>APPLICATION FOR ACADEMIC GRANT</w:t>
      </w:r>
    </w:p>
    <w:p w14:paraId="63E6CB25" w14:textId="77777777" w:rsidR="00350FB3" w:rsidRPr="000A4866" w:rsidRDefault="00350FB3" w:rsidP="00350FB3">
      <w:pPr>
        <w:jc w:val="center"/>
        <w:rPr>
          <w:rFonts w:asciiTheme="minorHAnsi" w:hAnsiTheme="minorHAnsi"/>
          <w:b/>
          <w:bCs/>
          <w:sz w:val="22"/>
          <w:szCs w:val="22"/>
          <w:lang w:val="en-GB"/>
        </w:rPr>
      </w:pPr>
    </w:p>
    <w:p w14:paraId="280C3D89" w14:textId="13C12112" w:rsidR="00350FB3" w:rsidRDefault="00350FB3" w:rsidP="000756E0">
      <w:pPr>
        <w:rPr>
          <w:rFonts w:asciiTheme="minorHAnsi" w:hAnsiTheme="minorHAnsi"/>
          <w:sz w:val="22"/>
          <w:szCs w:val="22"/>
          <w:lang w:val="en-GB"/>
        </w:rPr>
      </w:pPr>
      <w:r w:rsidRPr="000A4866">
        <w:rPr>
          <w:rFonts w:asciiTheme="minorHAnsi" w:hAnsiTheme="minorHAnsi"/>
          <w:sz w:val="22"/>
          <w:szCs w:val="22"/>
          <w:lang w:val="en-GB"/>
        </w:rPr>
        <w:t>FULL NAME OF APPLICANT …………………………………………………………...</w:t>
      </w:r>
      <w:r w:rsidR="000A4866">
        <w:rPr>
          <w:rFonts w:asciiTheme="minorHAnsi" w:hAnsiTheme="minorHAnsi"/>
          <w:sz w:val="22"/>
          <w:szCs w:val="22"/>
          <w:lang w:val="en-GB"/>
        </w:rPr>
        <w:t xml:space="preserve"> </w:t>
      </w:r>
      <w:r w:rsidRPr="000A4866">
        <w:rPr>
          <w:rFonts w:asciiTheme="minorHAnsi" w:hAnsiTheme="minorHAnsi"/>
          <w:sz w:val="22"/>
          <w:szCs w:val="22"/>
          <w:lang w:val="en-GB"/>
        </w:rPr>
        <w:t>(block capitals)</w:t>
      </w:r>
    </w:p>
    <w:p w14:paraId="731E778B" w14:textId="228FA7D1" w:rsidR="002E3A1F" w:rsidRPr="000A4866" w:rsidRDefault="002E3A1F" w:rsidP="000756E0">
      <w:pPr>
        <w:rPr>
          <w:rFonts w:asciiTheme="minorHAnsi" w:hAnsiTheme="minorHAnsi"/>
          <w:sz w:val="22"/>
          <w:szCs w:val="22"/>
          <w:lang w:val="en-GB"/>
        </w:rPr>
      </w:pPr>
      <w:r>
        <w:rPr>
          <w:rFonts w:asciiTheme="minorHAnsi" w:hAnsiTheme="minorHAnsi"/>
          <w:sz w:val="22"/>
          <w:szCs w:val="22"/>
          <w:lang w:val="en-GB"/>
        </w:rPr>
        <w:t xml:space="preserve">Email address  </w:t>
      </w:r>
      <w:r w:rsidRPr="000A4866">
        <w:rPr>
          <w:rFonts w:asciiTheme="minorHAnsi" w:hAnsiTheme="minorHAnsi"/>
          <w:sz w:val="22"/>
          <w:szCs w:val="22"/>
          <w:lang w:val="en-GB"/>
        </w:rPr>
        <w:t>…………………………………………………………...</w:t>
      </w:r>
    </w:p>
    <w:p w14:paraId="78A16FB5" w14:textId="77777777" w:rsidR="00350FB3" w:rsidRPr="000A4866" w:rsidRDefault="00350FB3" w:rsidP="00350FB3">
      <w:pPr>
        <w:tabs>
          <w:tab w:val="left" w:pos="3060"/>
        </w:tabs>
        <w:rPr>
          <w:rFonts w:asciiTheme="minorHAnsi" w:hAnsiTheme="minorHAnsi"/>
          <w:sz w:val="22"/>
          <w:szCs w:val="22"/>
          <w:lang w:val="en-GB"/>
        </w:rPr>
      </w:pPr>
    </w:p>
    <w:p w14:paraId="644762C5" w14:textId="77777777" w:rsidR="00350FB3" w:rsidRPr="000A4866" w:rsidRDefault="00350FB3" w:rsidP="00350FB3">
      <w:pPr>
        <w:tabs>
          <w:tab w:val="left" w:pos="3060"/>
        </w:tabs>
        <w:rPr>
          <w:rFonts w:asciiTheme="minorHAnsi" w:hAnsiTheme="minorHAnsi"/>
          <w:sz w:val="22"/>
          <w:szCs w:val="22"/>
          <w:lang w:val="en-GB"/>
        </w:rPr>
      </w:pPr>
      <w:r w:rsidRPr="000A4866">
        <w:rPr>
          <w:rFonts w:asciiTheme="minorHAnsi" w:hAnsiTheme="minorHAnsi"/>
          <w:sz w:val="22"/>
          <w:szCs w:val="22"/>
          <w:lang w:val="en-GB"/>
        </w:rPr>
        <w:t>SUBJECT ……………………………</w:t>
      </w:r>
      <w:r w:rsidR="000756E0" w:rsidRPr="000A4866">
        <w:rPr>
          <w:rFonts w:asciiTheme="minorHAnsi" w:hAnsiTheme="minorHAnsi"/>
          <w:sz w:val="22"/>
          <w:szCs w:val="22"/>
          <w:lang w:val="en-GB"/>
        </w:rPr>
        <w:t xml:space="preserve">………………………  </w:t>
      </w:r>
      <w:r w:rsidRPr="000A4866">
        <w:rPr>
          <w:rFonts w:asciiTheme="minorHAnsi" w:hAnsiTheme="minorHAnsi"/>
          <w:sz w:val="22"/>
          <w:szCs w:val="22"/>
          <w:lang w:val="en-GB"/>
        </w:rPr>
        <w:t>Graduate or Undergraduate ………………</w:t>
      </w:r>
      <w:r w:rsidR="000756E0" w:rsidRPr="000A4866">
        <w:rPr>
          <w:rFonts w:asciiTheme="minorHAnsi" w:hAnsiTheme="minorHAnsi"/>
          <w:sz w:val="22"/>
          <w:szCs w:val="22"/>
          <w:lang w:val="en-GB"/>
        </w:rPr>
        <w:t>…</w:t>
      </w:r>
      <w:r w:rsidRPr="000A4866">
        <w:rPr>
          <w:rFonts w:asciiTheme="minorHAnsi" w:hAnsiTheme="minorHAnsi"/>
          <w:sz w:val="22"/>
          <w:szCs w:val="22"/>
          <w:lang w:val="en-GB"/>
        </w:rPr>
        <w:t>……</w:t>
      </w:r>
    </w:p>
    <w:p w14:paraId="21A50EB0" w14:textId="77777777" w:rsidR="00350FB3" w:rsidRPr="000A4866" w:rsidRDefault="00350FB3" w:rsidP="00350FB3">
      <w:pPr>
        <w:tabs>
          <w:tab w:val="left" w:pos="3060"/>
        </w:tabs>
        <w:rPr>
          <w:rFonts w:asciiTheme="minorHAnsi" w:hAnsiTheme="minorHAnsi"/>
          <w:sz w:val="22"/>
          <w:szCs w:val="22"/>
          <w:lang w:val="en-GB"/>
        </w:rPr>
      </w:pPr>
    </w:p>
    <w:tbl>
      <w:tblPr>
        <w:tblStyle w:val="TableGrid"/>
        <w:tblW w:w="0" w:type="auto"/>
        <w:tblInd w:w="0" w:type="dxa"/>
        <w:tblLayout w:type="fixed"/>
        <w:tblLook w:val="01E0" w:firstRow="1" w:lastRow="1" w:firstColumn="1" w:lastColumn="1" w:noHBand="0" w:noVBand="0"/>
      </w:tblPr>
      <w:tblGrid>
        <w:gridCol w:w="1629"/>
        <w:gridCol w:w="2731"/>
        <w:gridCol w:w="1643"/>
        <w:gridCol w:w="1618"/>
        <w:gridCol w:w="1701"/>
      </w:tblGrid>
      <w:tr w:rsidR="00D560F1" w:rsidRPr="000A4866" w14:paraId="627B9515" w14:textId="77777777" w:rsidTr="000A4866">
        <w:tc>
          <w:tcPr>
            <w:tcW w:w="1629" w:type="dxa"/>
          </w:tcPr>
          <w:p w14:paraId="543137B9" w14:textId="77777777" w:rsidR="00D560F1" w:rsidRPr="000A4866" w:rsidRDefault="00D560F1" w:rsidP="00B81977">
            <w:pPr>
              <w:tabs>
                <w:tab w:val="left" w:pos="3060"/>
              </w:tabs>
              <w:jc w:val="center"/>
              <w:rPr>
                <w:rFonts w:asciiTheme="minorHAnsi" w:hAnsiTheme="minorHAnsi"/>
                <w:sz w:val="22"/>
                <w:szCs w:val="22"/>
                <w:lang w:val="en-GB"/>
              </w:rPr>
            </w:pPr>
          </w:p>
          <w:p w14:paraId="7F33A07A" w14:textId="77777777"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RECEIPTS NUMBERED</w:t>
            </w:r>
          </w:p>
          <w:p w14:paraId="7AA05437" w14:textId="77777777"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SERIALLY</w:t>
            </w:r>
          </w:p>
        </w:tc>
        <w:tc>
          <w:tcPr>
            <w:tcW w:w="2731" w:type="dxa"/>
          </w:tcPr>
          <w:p w14:paraId="73CBB165" w14:textId="77777777" w:rsidR="00D560F1" w:rsidRPr="000A4866" w:rsidRDefault="00D560F1" w:rsidP="00B81977">
            <w:pPr>
              <w:tabs>
                <w:tab w:val="left" w:pos="3060"/>
              </w:tabs>
              <w:jc w:val="center"/>
              <w:rPr>
                <w:rFonts w:asciiTheme="minorHAnsi" w:hAnsiTheme="minorHAnsi"/>
                <w:sz w:val="22"/>
                <w:szCs w:val="22"/>
                <w:lang w:val="en-GB"/>
              </w:rPr>
            </w:pPr>
          </w:p>
          <w:p w14:paraId="686173CA" w14:textId="77777777"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DESCRIPTION OF PURCHASE</w:t>
            </w:r>
          </w:p>
        </w:tc>
        <w:tc>
          <w:tcPr>
            <w:tcW w:w="1643" w:type="dxa"/>
          </w:tcPr>
          <w:p w14:paraId="7DA3EF36" w14:textId="77777777" w:rsidR="00D560F1" w:rsidRPr="000A4866" w:rsidRDefault="00D560F1" w:rsidP="00B81977">
            <w:pPr>
              <w:tabs>
                <w:tab w:val="left" w:pos="3060"/>
              </w:tabs>
              <w:jc w:val="center"/>
              <w:rPr>
                <w:rFonts w:asciiTheme="minorHAnsi" w:hAnsiTheme="minorHAnsi"/>
                <w:sz w:val="22"/>
                <w:szCs w:val="22"/>
                <w:lang w:val="en-GB"/>
              </w:rPr>
            </w:pPr>
          </w:p>
          <w:p w14:paraId="151CDADD" w14:textId="77777777"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DATE PURCHASED</w:t>
            </w:r>
          </w:p>
        </w:tc>
        <w:tc>
          <w:tcPr>
            <w:tcW w:w="1618" w:type="dxa"/>
          </w:tcPr>
          <w:p w14:paraId="0F0507A9" w14:textId="77777777" w:rsidR="00D560F1" w:rsidRPr="000A4866" w:rsidRDefault="00D560F1" w:rsidP="00D560F1">
            <w:pPr>
              <w:tabs>
                <w:tab w:val="left" w:pos="3060"/>
              </w:tabs>
              <w:jc w:val="center"/>
              <w:rPr>
                <w:rFonts w:asciiTheme="minorHAnsi" w:hAnsiTheme="minorHAnsi"/>
                <w:sz w:val="22"/>
                <w:szCs w:val="22"/>
                <w:lang w:val="en-GB"/>
              </w:rPr>
            </w:pPr>
          </w:p>
          <w:p w14:paraId="4F039AC9" w14:textId="77777777" w:rsidR="00D560F1" w:rsidRPr="000A4866" w:rsidRDefault="00D560F1" w:rsidP="008572F1">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 xml:space="preserve">MAJOR </w:t>
            </w:r>
            <w:r w:rsidR="008572F1" w:rsidRPr="000A4866">
              <w:rPr>
                <w:rFonts w:asciiTheme="minorHAnsi" w:hAnsiTheme="minorHAnsi"/>
                <w:sz w:val="22"/>
                <w:szCs w:val="22"/>
                <w:lang w:val="en-GB"/>
              </w:rPr>
              <w:t>ITEM</w:t>
            </w:r>
            <w:r w:rsidRPr="000A4866">
              <w:rPr>
                <w:rFonts w:asciiTheme="minorHAnsi" w:hAnsiTheme="minorHAnsi"/>
                <w:sz w:val="22"/>
                <w:szCs w:val="22"/>
                <w:lang w:val="en-GB"/>
              </w:rPr>
              <w:t xml:space="preserve"> C/FWD</w:t>
            </w:r>
            <w:r w:rsidR="008572F1" w:rsidRPr="000A4866">
              <w:rPr>
                <w:rFonts w:asciiTheme="minorHAnsi" w:hAnsiTheme="minorHAnsi"/>
                <w:sz w:val="22"/>
                <w:szCs w:val="22"/>
                <w:lang w:val="en-GB"/>
              </w:rPr>
              <w:br/>
              <w:t>√</w:t>
            </w:r>
          </w:p>
        </w:tc>
        <w:tc>
          <w:tcPr>
            <w:tcW w:w="1701" w:type="dxa"/>
          </w:tcPr>
          <w:p w14:paraId="5855FA4B" w14:textId="77777777" w:rsidR="00D560F1" w:rsidRPr="000A4866" w:rsidRDefault="00D560F1" w:rsidP="00B81977">
            <w:pPr>
              <w:tabs>
                <w:tab w:val="left" w:pos="3060"/>
              </w:tabs>
              <w:jc w:val="center"/>
              <w:rPr>
                <w:rFonts w:asciiTheme="minorHAnsi" w:hAnsiTheme="minorHAnsi"/>
                <w:sz w:val="22"/>
                <w:szCs w:val="22"/>
                <w:lang w:val="en-GB"/>
              </w:rPr>
            </w:pPr>
          </w:p>
          <w:p w14:paraId="756FF0F3" w14:textId="77777777"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COST</w:t>
            </w:r>
          </w:p>
        </w:tc>
      </w:tr>
      <w:tr w:rsidR="00D560F1" w:rsidRPr="000A4866" w14:paraId="27E0461F" w14:textId="77777777" w:rsidTr="000A4866">
        <w:trPr>
          <w:trHeight w:val="3102"/>
        </w:trPr>
        <w:tc>
          <w:tcPr>
            <w:tcW w:w="1629" w:type="dxa"/>
          </w:tcPr>
          <w:p w14:paraId="3A133BBE" w14:textId="77777777" w:rsidR="00D560F1" w:rsidRPr="000A4866" w:rsidRDefault="00D560F1" w:rsidP="00B81977">
            <w:pPr>
              <w:tabs>
                <w:tab w:val="left" w:pos="3060"/>
              </w:tabs>
              <w:rPr>
                <w:rFonts w:asciiTheme="minorHAnsi" w:hAnsiTheme="minorHAnsi"/>
                <w:sz w:val="22"/>
                <w:szCs w:val="22"/>
                <w:lang w:val="en-GB"/>
              </w:rPr>
            </w:pPr>
          </w:p>
        </w:tc>
        <w:tc>
          <w:tcPr>
            <w:tcW w:w="2731" w:type="dxa"/>
          </w:tcPr>
          <w:p w14:paraId="0EE7BE32" w14:textId="77777777" w:rsidR="00D560F1" w:rsidRPr="000A4866" w:rsidRDefault="00D560F1" w:rsidP="00B81977">
            <w:pPr>
              <w:tabs>
                <w:tab w:val="left" w:pos="3060"/>
              </w:tabs>
              <w:rPr>
                <w:rFonts w:asciiTheme="minorHAnsi" w:hAnsiTheme="minorHAnsi"/>
                <w:sz w:val="22"/>
                <w:szCs w:val="22"/>
                <w:lang w:val="en-GB"/>
              </w:rPr>
            </w:pPr>
          </w:p>
        </w:tc>
        <w:tc>
          <w:tcPr>
            <w:tcW w:w="1643" w:type="dxa"/>
          </w:tcPr>
          <w:p w14:paraId="6B78334B" w14:textId="77777777" w:rsidR="00D560F1" w:rsidRPr="000A4866" w:rsidRDefault="00D560F1" w:rsidP="00B81977">
            <w:pPr>
              <w:tabs>
                <w:tab w:val="left" w:pos="3060"/>
              </w:tabs>
              <w:rPr>
                <w:rFonts w:asciiTheme="minorHAnsi" w:hAnsiTheme="minorHAnsi"/>
                <w:sz w:val="22"/>
                <w:szCs w:val="22"/>
                <w:lang w:val="en-GB"/>
              </w:rPr>
            </w:pPr>
          </w:p>
        </w:tc>
        <w:tc>
          <w:tcPr>
            <w:tcW w:w="1618" w:type="dxa"/>
          </w:tcPr>
          <w:p w14:paraId="7D54A7BF" w14:textId="77777777" w:rsidR="00D560F1" w:rsidRPr="000A4866" w:rsidRDefault="00D560F1" w:rsidP="00B81977">
            <w:pPr>
              <w:tabs>
                <w:tab w:val="left" w:pos="3060"/>
              </w:tabs>
              <w:rPr>
                <w:rFonts w:asciiTheme="minorHAnsi" w:hAnsiTheme="minorHAnsi"/>
                <w:sz w:val="22"/>
                <w:szCs w:val="22"/>
                <w:lang w:val="en-GB"/>
              </w:rPr>
            </w:pPr>
          </w:p>
        </w:tc>
        <w:tc>
          <w:tcPr>
            <w:tcW w:w="1701" w:type="dxa"/>
          </w:tcPr>
          <w:p w14:paraId="33B452FB" w14:textId="77777777" w:rsidR="00D560F1" w:rsidRPr="000A4866" w:rsidRDefault="00D560F1" w:rsidP="00B81977">
            <w:pPr>
              <w:tabs>
                <w:tab w:val="left" w:pos="3060"/>
              </w:tabs>
              <w:rPr>
                <w:rFonts w:asciiTheme="minorHAnsi" w:hAnsiTheme="minorHAnsi"/>
                <w:sz w:val="22"/>
                <w:szCs w:val="22"/>
                <w:lang w:val="en-GB"/>
              </w:rPr>
            </w:pPr>
          </w:p>
        </w:tc>
      </w:tr>
    </w:tbl>
    <w:p w14:paraId="61EECC0E" w14:textId="77777777" w:rsidR="004E1249" w:rsidRPr="000A4866" w:rsidRDefault="004E1249" w:rsidP="004E1249">
      <w:pPr>
        <w:tabs>
          <w:tab w:val="left" w:pos="3060"/>
        </w:tabs>
        <w:rPr>
          <w:rFonts w:asciiTheme="minorHAnsi" w:hAnsiTheme="minorHAnsi"/>
          <w:sz w:val="22"/>
          <w:szCs w:val="22"/>
          <w:lang w:val="en-GB"/>
        </w:rPr>
      </w:pPr>
    </w:p>
    <w:p w14:paraId="21172927" w14:textId="77777777" w:rsidR="004E1249" w:rsidRPr="000A4866" w:rsidRDefault="004E1249" w:rsidP="00054A09">
      <w:pPr>
        <w:tabs>
          <w:tab w:val="left" w:pos="3060"/>
        </w:tabs>
        <w:rPr>
          <w:rFonts w:asciiTheme="minorHAnsi" w:hAnsiTheme="minorHAnsi"/>
          <w:sz w:val="22"/>
          <w:szCs w:val="22"/>
          <w:lang w:val="en-GB"/>
        </w:rPr>
      </w:pPr>
      <w:r w:rsidRPr="000A4866">
        <w:rPr>
          <w:rFonts w:asciiTheme="minorHAnsi" w:hAnsiTheme="minorHAnsi"/>
          <w:sz w:val="22"/>
          <w:szCs w:val="22"/>
          <w:lang w:val="en-GB"/>
        </w:rPr>
        <w:tab/>
      </w:r>
      <w:r w:rsidRPr="000A4866">
        <w:rPr>
          <w:rFonts w:asciiTheme="minorHAnsi" w:hAnsiTheme="minorHAnsi"/>
          <w:sz w:val="22"/>
          <w:szCs w:val="22"/>
          <w:lang w:val="en-GB"/>
        </w:rPr>
        <w:tab/>
      </w:r>
      <w:r w:rsidRPr="000A4866">
        <w:rPr>
          <w:rFonts w:asciiTheme="minorHAnsi" w:hAnsiTheme="minorHAnsi"/>
          <w:sz w:val="22"/>
          <w:szCs w:val="22"/>
          <w:lang w:val="en-GB"/>
        </w:rPr>
        <w:tab/>
        <w:t xml:space="preserve">                             </w:t>
      </w:r>
      <w:r w:rsidRPr="000A4866">
        <w:rPr>
          <w:rFonts w:asciiTheme="minorHAnsi" w:hAnsiTheme="minorHAnsi"/>
          <w:b/>
          <w:i/>
          <w:sz w:val="22"/>
          <w:szCs w:val="22"/>
          <w:lang w:val="en-GB"/>
        </w:rPr>
        <w:t>TOTAL THIS CLAIM</w:t>
      </w:r>
      <w:r w:rsidRPr="000A4866">
        <w:rPr>
          <w:rFonts w:asciiTheme="minorHAnsi" w:hAnsiTheme="minorHAnsi"/>
          <w:sz w:val="22"/>
          <w:szCs w:val="22"/>
          <w:lang w:val="en-GB"/>
        </w:rPr>
        <w:t xml:space="preserve"> </w:t>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t xml:space="preserve"> _________</w:t>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t>___</w:t>
      </w:r>
    </w:p>
    <w:p w14:paraId="10927E82" w14:textId="77777777" w:rsidR="004E1249" w:rsidRPr="000A4866" w:rsidRDefault="004E1249" w:rsidP="00350FB3">
      <w:pPr>
        <w:tabs>
          <w:tab w:val="left" w:pos="3060"/>
          <w:tab w:val="left" w:pos="6120"/>
        </w:tabs>
        <w:rPr>
          <w:rFonts w:asciiTheme="minorHAnsi" w:hAnsiTheme="minorHAnsi"/>
          <w:sz w:val="22"/>
          <w:szCs w:val="22"/>
          <w:lang w:val="en-GB"/>
        </w:rPr>
      </w:pPr>
    </w:p>
    <w:p w14:paraId="5F0C03B0" w14:textId="0817B82A" w:rsid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I certify that during the specified period I acquired at my personal expense the items listed above.</w:t>
      </w:r>
    </w:p>
    <w:p w14:paraId="1100E772" w14:textId="6ABBBF20" w:rsidR="000E53C9" w:rsidRDefault="000E53C9" w:rsidP="00350FB3">
      <w:pPr>
        <w:tabs>
          <w:tab w:val="left" w:pos="3060"/>
          <w:tab w:val="left" w:pos="6120"/>
        </w:tabs>
        <w:rPr>
          <w:rFonts w:asciiTheme="minorHAnsi" w:hAnsiTheme="minorHAnsi"/>
          <w:sz w:val="22"/>
          <w:szCs w:val="22"/>
          <w:lang w:val="en-GB"/>
        </w:rPr>
      </w:pPr>
    </w:p>
    <w:p w14:paraId="602D22FF" w14:textId="77777777" w:rsidR="000E53C9" w:rsidRDefault="000E53C9" w:rsidP="00350FB3">
      <w:pPr>
        <w:tabs>
          <w:tab w:val="left" w:pos="3060"/>
          <w:tab w:val="left" w:pos="6120"/>
        </w:tabs>
        <w:rPr>
          <w:rFonts w:asciiTheme="minorHAnsi" w:hAnsiTheme="minorHAnsi"/>
          <w:sz w:val="22"/>
          <w:szCs w:val="22"/>
          <w:lang w:val="en-GB"/>
        </w:rPr>
      </w:pPr>
      <w:r>
        <w:rPr>
          <w:rFonts w:asciiTheme="minorHAnsi" w:hAnsiTheme="minorHAnsi"/>
          <w:sz w:val="22"/>
          <w:szCs w:val="22"/>
          <w:lang w:val="en-GB"/>
        </w:rPr>
        <w:t xml:space="preserve">I do/do not require urgent reimbursement, because </w:t>
      </w:r>
    </w:p>
    <w:p w14:paraId="47C045E9" w14:textId="77777777" w:rsidR="000E53C9" w:rsidRDefault="000E53C9" w:rsidP="00350FB3">
      <w:pPr>
        <w:tabs>
          <w:tab w:val="left" w:pos="3060"/>
          <w:tab w:val="left" w:pos="6120"/>
        </w:tabs>
        <w:rPr>
          <w:rFonts w:asciiTheme="minorHAnsi" w:hAnsiTheme="minorHAnsi"/>
          <w:sz w:val="22"/>
          <w:szCs w:val="22"/>
          <w:lang w:val="en-GB"/>
        </w:rPr>
      </w:pPr>
    </w:p>
    <w:p w14:paraId="3FA0301A" w14:textId="3EA47F9B" w:rsidR="000E53C9" w:rsidRDefault="000E53C9"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w:t>
      </w:r>
    </w:p>
    <w:p w14:paraId="6AF65532" w14:textId="77777777" w:rsidR="000A4866" w:rsidRPr="000A4866" w:rsidRDefault="000A4866" w:rsidP="00350FB3">
      <w:pPr>
        <w:tabs>
          <w:tab w:val="left" w:pos="3060"/>
          <w:tab w:val="left" w:pos="6120"/>
        </w:tabs>
        <w:rPr>
          <w:rFonts w:asciiTheme="minorHAnsi" w:hAnsiTheme="minorHAnsi"/>
          <w:sz w:val="22"/>
          <w:szCs w:val="22"/>
          <w:lang w:val="en-GB"/>
        </w:rPr>
      </w:pPr>
    </w:p>
    <w:p w14:paraId="206AA060" w14:textId="7BC9CB13" w:rsidR="000E53C9" w:rsidRDefault="000E53C9" w:rsidP="00350FB3">
      <w:pPr>
        <w:tabs>
          <w:tab w:val="left" w:pos="3060"/>
          <w:tab w:val="left" w:pos="6120"/>
        </w:tabs>
        <w:rPr>
          <w:rFonts w:asciiTheme="minorHAnsi" w:hAnsiTheme="minorHAnsi" w:cstheme="minorHAnsi"/>
          <w:sz w:val="22"/>
          <w:szCs w:val="22"/>
        </w:rPr>
      </w:pPr>
      <w:r>
        <w:rPr>
          <w:rFonts w:asciiTheme="minorHAnsi" w:hAnsiTheme="minorHAnsi" w:cstheme="minorHAnsi"/>
          <w:sz w:val="22"/>
          <w:szCs w:val="22"/>
        </w:rPr>
        <w:t xml:space="preserve">Please credit my battels </w:t>
      </w:r>
      <w:r w:rsidR="009F1B80">
        <w:rPr>
          <w:rFonts w:asciiTheme="minorHAnsi" w:hAnsiTheme="minorHAnsi" w:cstheme="minorHAnsi"/>
          <w:sz w:val="22"/>
          <w:szCs w:val="22"/>
        </w:rPr>
        <w:t>(preferred; see above)</w:t>
      </w:r>
      <w:r w:rsidRPr="000A4866">
        <w:rPr>
          <w:rFonts w:ascii="Arial" w:hAnsi="Arial" w:cs="Arial"/>
          <w:sz w:val="22"/>
          <w:szCs w:val="22"/>
        </w:rPr>
        <w:t xml:space="preserve"> </w:t>
      </w:r>
      <w:r w:rsidR="009F1B80">
        <w:rPr>
          <w:rFonts w:ascii="Arial" w:hAnsi="Arial" w:cs="Arial"/>
          <w:sz w:val="22"/>
          <w:szCs w:val="22"/>
        </w:rPr>
        <w:tab/>
      </w:r>
      <w:r w:rsidRPr="000A4866">
        <w:rPr>
          <w:rFonts w:ascii="Arial" w:hAnsi="Arial" w:cs="Arial"/>
          <w:b/>
          <w:sz w:val="22"/>
          <w:szCs w:val="22"/>
          <w:lang w:val="fr-FR"/>
        </w:rPr>
        <w:fldChar w:fldCharType="begin">
          <w:ffData>
            <w:name w:val="Check2"/>
            <w:enabled/>
            <w:calcOnExit w:val="0"/>
            <w:checkBox>
              <w:sizeAuto/>
              <w:default w:val="0"/>
            </w:checkBox>
          </w:ffData>
        </w:fldChar>
      </w:r>
      <w:r w:rsidRPr="000A4866">
        <w:rPr>
          <w:rFonts w:ascii="Arial" w:hAnsi="Arial" w:cs="Arial"/>
          <w:b/>
          <w:sz w:val="22"/>
          <w:szCs w:val="22"/>
        </w:rPr>
        <w:instrText xml:space="preserve"> FORMCHECKBOX </w:instrText>
      </w:r>
      <w:r w:rsidR="00813482">
        <w:rPr>
          <w:rFonts w:ascii="Arial" w:hAnsi="Arial" w:cs="Arial"/>
          <w:b/>
          <w:sz w:val="22"/>
          <w:szCs w:val="22"/>
          <w:lang w:val="fr-FR"/>
        </w:rPr>
      </w:r>
      <w:r w:rsidR="00813482">
        <w:rPr>
          <w:rFonts w:ascii="Arial" w:hAnsi="Arial" w:cs="Arial"/>
          <w:b/>
          <w:sz w:val="22"/>
          <w:szCs w:val="22"/>
          <w:lang w:val="fr-FR"/>
        </w:rPr>
        <w:fldChar w:fldCharType="separate"/>
      </w:r>
      <w:r w:rsidRPr="000A4866">
        <w:rPr>
          <w:rFonts w:ascii="Arial" w:hAnsi="Arial" w:cs="Arial"/>
          <w:b/>
          <w:sz w:val="22"/>
          <w:szCs w:val="22"/>
          <w:lang w:val="fr-FR"/>
        </w:rPr>
        <w:fldChar w:fldCharType="end"/>
      </w:r>
    </w:p>
    <w:p w14:paraId="1DBD2304" w14:textId="77777777" w:rsidR="000E53C9" w:rsidRDefault="000E53C9" w:rsidP="00350FB3">
      <w:pPr>
        <w:tabs>
          <w:tab w:val="left" w:pos="3060"/>
          <w:tab w:val="left" w:pos="6120"/>
        </w:tabs>
        <w:rPr>
          <w:rFonts w:asciiTheme="minorHAnsi" w:hAnsiTheme="minorHAnsi" w:cstheme="minorHAnsi"/>
          <w:sz w:val="22"/>
          <w:szCs w:val="22"/>
        </w:rPr>
      </w:pPr>
    </w:p>
    <w:p w14:paraId="3C904BBF" w14:textId="77777777" w:rsidR="000A4866" w:rsidRPr="000A4866" w:rsidRDefault="000A4866" w:rsidP="00350FB3">
      <w:pPr>
        <w:tabs>
          <w:tab w:val="left" w:pos="3060"/>
          <w:tab w:val="left" w:pos="6120"/>
        </w:tabs>
        <w:rPr>
          <w:rFonts w:asciiTheme="minorHAnsi" w:hAnsiTheme="minorHAnsi"/>
          <w:sz w:val="22"/>
          <w:szCs w:val="22"/>
          <w:lang w:val="en-GB"/>
        </w:rPr>
      </w:pPr>
    </w:p>
    <w:p w14:paraId="06B6A353" w14:textId="27F33C04" w:rsidR="000A4866" w:rsidRPr="000A4866" w:rsidRDefault="000A4866" w:rsidP="000A4866">
      <w:pPr>
        <w:tabs>
          <w:tab w:val="left" w:pos="3060"/>
          <w:tab w:val="left" w:pos="6120"/>
        </w:tabs>
        <w:rPr>
          <w:rFonts w:asciiTheme="minorHAnsi" w:hAnsiTheme="minorHAnsi"/>
          <w:sz w:val="22"/>
          <w:szCs w:val="22"/>
          <w:lang w:val="en-GB"/>
        </w:rPr>
      </w:pPr>
      <w:r w:rsidRPr="000A4866">
        <w:rPr>
          <w:rFonts w:asciiTheme="minorHAnsi" w:hAnsiTheme="minorHAnsi" w:cstheme="minorHAnsi"/>
          <w:sz w:val="22"/>
          <w:szCs w:val="22"/>
        </w:rPr>
        <w:t xml:space="preserve">Please </w:t>
      </w:r>
      <w:r>
        <w:rPr>
          <w:rFonts w:asciiTheme="minorHAnsi" w:hAnsiTheme="minorHAnsi" w:cstheme="minorHAnsi"/>
          <w:sz w:val="22"/>
          <w:szCs w:val="22"/>
        </w:rPr>
        <w:t>credit my bank account</w:t>
      </w:r>
      <w:r w:rsidR="00CA30C7">
        <w:rPr>
          <w:rFonts w:asciiTheme="minorHAnsi" w:hAnsiTheme="minorHAnsi" w:cstheme="minorHAnsi"/>
          <w:sz w:val="22"/>
          <w:szCs w:val="22"/>
        </w:rPr>
        <w:t xml:space="preserve"> (UK bank accounts only)</w:t>
      </w:r>
      <w:r w:rsidRPr="000A4866">
        <w:rPr>
          <w:rFonts w:ascii="Arial" w:hAnsi="Arial" w:cs="Arial"/>
          <w:sz w:val="22"/>
          <w:szCs w:val="22"/>
        </w:rPr>
        <w:t xml:space="preserve">  </w:t>
      </w:r>
      <w:r w:rsidR="009F1B80">
        <w:rPr>
          <w:rFonts w:ascii="Arial" w:hAnsi="Arial" w:cs="Arial"/>
          <w:sz w:val="22"/>
          <w:szCs w:val="22"/>
        </w:rPr>
        <w:tab/>
      </w:r>
      <w:r w:rsidRPr="000A4866">
        <w:rPr>
          <w:rFonts w:ascii="Arial" w:hAnsi="Arial" w:cs="Arial"/>
          <w:b/>
          <w:sz w:val="22"/>
          <w:szCs w:val="22"/>
          <w:lang w:val="fr-FR"/>
        </w:rPr>
        <w:fldChar w:fldCharType="begin">
          <w:ffData>
            <w:name w:val="Check2"/>
            <w:enabled/>
            <w:calcOnExit w:val="0"/>
            <w:checkBox>
              <w:sizeAuto/>
              <w:default w:val="0"/>
            </w:checkBox>
          </w:ffData>
        </w:fldChar>
      </w:r>
      <w:r w:rsidRPr="000A4866">
        <w:rPr>
          <w:rFonts w:ascii="Arial" w:hAnsi="Arial" w:cs="Arial"/>
          <w:b/>
          <w:sz w:val="22"/>
          <w:szCs w:val="22"/>
        </w:rPr>
        <w:instrText xml:space="preserve"> FORMCHECKBOX </w:instrText>
      </w:r>
      <w:r w:rsidR="00813482">
        <w:rPr>
          <w:rFonts w:ascii="Arial" w:hAnsi="Arial" w:cs="Arial"/>
          <w:b/>
          <w:sz w:val="22"/>
          <w:szCs w:val="22"/>
          <w:lang w:val="fr-FR"/>
        </w:rPr>
      </w:r>
      <w:r w:rsidR="00813482">
        <w:rPr>
          <w:rFonts w:ascii="Arial" w:hAnsi="Arial" w:cs="Arial"/>
          <w:b/>
          <w:sz w:val="22"/>
          <w:szCs w:val="22"/>
          <w:lang w:val="fr-FR"/>
        </w:rPr>
        <w:fldChar w:fldCharType="separate"/>
      </w:r>
      <w:r w:rsidRPr="000A4866">
        <w:rPr>
          <w:rFonts w:ascii="Arial" w:hAnsi="Arial" w:cs="Arial"/>
          <w:b/>
          <w:sz w:val="22"/>
          <w:szCs w:val="22"/>
          <w:lang w:val="fr-FR"/>
        </w:rPr>
        <w:fldChar w:fldCharType="end"/>
      </w:r>
    </w:p>
    <w:p w14:paraId="27A45ED3" w14:textId="77777777" w:rsidR="00350FB3" w:rsidRPr="000A4866" w:rsidRDefault="00350FB3" w:rsidP="00350FB3">
      <w:pPr>
        <w:tabs>
          <w:tab w:val="left" w:pos="3060"/>
          <w:tab w:val="left" w:pos="6120"/>
        </w:tabs>
        <w:rPr>
          <w:rFonts w:asciiTheme="minorHAnsi" w:hAnsiTheme="minorHAnsi"/>
          <w:sz w:val="22"/>
          <w:szCs w:val="22"/>
          <w:lang w:val="en-GB"/>
        </w:rPr>
      </w:pPr>
    </w:p>
    <w:p w14:paraId="67D69CEA" w14:textId="77777777" w:rsidR="000A4866" w:rsidRPr="000A4866" w:rsidRDefault="000A4866" w:rsidP="000A4866">
      <w:pPr>
        <w:spacing w:line="360" w:lineRule="auto"/>
        <w:ind w:left="720"/>
        <w:rPr>
          <w:rFonts w:asciiTheme="minorHAnsi" w:hAnsiTheme="minorHAnsi" w:cstheme="minorHAnsi"/>
          <w:sz w:val="22"/>
          <w:szCs w:val="22"/>
          <w:lang w:val="en-GB" w:eastAsia="en-GB"/>
        </w:rPr>
      </w:pPr>
      <w:r w:rsidRPr="000A4866">
        <w:rPr>
          <w:rFonts w:asciiTheme="minorHAnsi" w:hAnsiTheme="minorHAnsi" w:cstheme="minorHAnsi"/>
          <w:sz w:val="22"/>
          <w:szCs w:val="22"/>
        </w:rPr>
        <w:t>Name on bank account:</w:t>
      </w:r>
    </w:p>
    <w:p w14:paraId="2F4EBC2A" w14:textId="77777777" w:rsidR="000A4866" w:rsidRPr="000A4866" w:rsidRDefault="000A4866" w:rsidP="000A4866">
      <w:pPr>
        <w:spacing w:line="360" w:lineRule="auto"/>
        <w:ind w:left="720"/>
        <w:rPr>
          <w:rFonts w:asciiTheme="minorHAnsi" w:hAnsiTheme="minorHAnsi" w:cstheme="minorHAnsi"/>
          <w:sz w:val="22"/>
          <w:szCs w:val="22"/>
        </w:rPr>
      </w:pPr>
      <w:r w:rsidRPr="000A4866">
        <w:rPr>
          <w:rFonts w:asciiTheme="minorHAnsi" w:hAnsiTheme="minorHAnsi" w:cstheme="minorHAnsi"/>
          <w:sz w:val="22"/>
          <w:szCs w:val="22"/>
        </w:rPr>
        <w:t>Sort code:</w:t>
      </w:r>
    </w:p>
    <w:p w14:paraId="7A955419" w14:textId="77777777" w:rsidR="000A4866" w:rsidRPr="000A4866" w:rsidRDefault="000A4866" w:rsidP="000A4866">
      <w:pPr>
        <w:spacing w:line="360" w:lineRule="auto"/>
        <w:ind w:left="720"/>
        <w:rPr>
          <w:rFonts w:asciiTheme="minorHAnsi" w:hAnsiTheme="minorHAnsi" w:cstheme="minorHAnsi"/>
          <w:sz w:val="22"/>
          <w:szCs w:val="22"/>
        </w:rPr>
      </w:pPr>
      <w:r w:rsidRPr="000A4866">
        <w:rPr>
          <w:rFonts w:asciiTheme="minorHAnsi" w:hAnsiTheme="minorHAnsi" w:cstheme="minorHAnsi"/>
          <w:sz w:val="22"/>
          <w:szCs w:val="22"/>
        </w:rPr>
        <w:t>Account number:</w:t>
      </w:r>
    </w:p>
    <w:p w14:paraId="4DC82FCD" w14:textId="77777777" w:rsidR="000A4866" w:rsidRPr="000A4866" w:rsidRDefault="000A4866"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My bank details are unchanged/have changed (delete as appropriate)</w:t>
      </w:r>
    </w:p>
    <w:p w14:paraId="13DEBAE5" w14:textId="77777777" w:rsidR="000A4866" w:rsidRPr="000A4866" w:rsidRDefault="000A4866" w:rsidP="00350FB3">
      <w:pPr>
        <w:tabs>
          <w:tab w:val="left" w:pos="3060"/>
          <w:tab w:val="left" w:pos="6120"/>
        </w:tabs>
        <w:rPr>
          <w:rFonts w:asciiTheme="minorHAnsi" w:hAnsiTheme="minorHAnsi"/>
          <w:sz w:val="22"/>
          <w:szCs w:val="22"/>
          <w:lang w:val="en-GB"/>
        </w:rPr>
      </w:pPr>
    </w:p>
    <w:p w14:paraId="62B49A7D" w14:textId="77777777"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SIGNATURE OF APPLICANT …………………………………………………………...</w:t>
      </w:r>
    </w:p>
    <w:p w14:paraId="45978933" w14:textId="77777777" w:rsidR="00350FB3" w:rsidRPr="000A4866" w:rsidRDefault="00350FB3" w:rsidP="00350FB3">
      <w:pPr>
        <w:tabs>
          <w:tab w:val="left" w:pos="3060"/>
          <w:tab w:val="left" w:pos="6120"/>
        </w:tabs>
        <w:rPr>
          <w:rFonts w:asciiTheme="minorHAnsi" w:hAnsiTheme="minorHAnsi"/>
          <w:sz w:val="22"/>
          <w:szCs w:val="22"/>
          <w:lang w:val="en-GB"/>
        </w:rPr>
      </w:pPr>
    </w:p>
    <w:p w14:paraId="6177308F" w14:textId="4EA90E39"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 xml:space="preserve">I certify that the items listed above are required in connection with </w:t>
      </w:r>
      <w:r w:rsidR="002E3A1F">
        <w:rPr>
          <w:rFonts w:asciiTheme="minorHAnsi" w:hAnsiTheme="minorHAnsi"/>
          <w:sz w:val="22"/>
          <w:szCs w:val="22"/>
          <w:lang w:val="en-GB"/>
        </w:rPr>
        <w:t>my</w:t>
      </w:r>
      <w:r w:rsidRPr="000A4866">
        <w:rPr>
          <w:rFonts w:asciiTheme="minorHAnsi" w:hAnsiTheme="minorHAnsi"/>
          <w:sz w:val="22"/>
          <w:szCs w:val="22"/>
          <w:lang w:val="en-GB"/>
        </w:rPr>
        <w:t xml:space="preserve"> course of study.</w:t>
      </w:r>
    </w:p>
    <w:p w14:paraId="348EBF48" w14:textId="77777777" w:rsidR="00350FB3" w:rsidRPr="000A4866" w:rsidRDefault="00350FB3" w:rsidP="00350FB3">
      <w:pPr>
        <w:tabs>
          <w:tab w:val="left" w:pos="3060"/>
          <w:tab w:val="left" w:pos="6120"/>
        </w:tabs>
        <w:rPr>
          <w:rFonts w:asciiTheme="minorHAnsi" w:hAnsiTheme="minorHAnsi"/>
          <w:sz w:val="22"/>
          <w:szCs w:val="22"/>
          <w:lang w:val="en-GB"/>
        </w:rPr>
      </w:pPr>
    </w:p>
    <w:p w14:paraId="4B242A6B" w14:textId="77777777" w:rsidR="00350FB3" w:rsidRPr="000A4866" w:rsidRDefault="00350FB3" w:rsidP="00350FB3">
      <w:pPr>
        <w:tabs>
          <w:tab w:val="left" w:pos="3060"/>
          <w:tab w:val="left" w:pos="6120"/>
        </w:tabs>
        <w:rPr>
          <w:rFonts w:asciiTheme="minorHAnsi" w:hAnsiTheme="minorHAnsi"/>
          <w:sz w:val="22"/>
          <w:szCs w:val="22"/>
          <w:lang w:val="en-GB"/>
        </w:rPr>
      </w:pPr>
    </w:p>
    <w:p w14:paraId="457C2349" w14:textId="77777777"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DATE …………………………</w:t>
      </w:r>
    </w:p>
    <w:p w14:paraId="46628E3F" w14:textId="77777777" w:rsidR="00350FB3" w:rsidRPr="000A4866" w:rsidRDefault="00350FB3" w:rsidP="00350FB3">
      <w:pPr>
        <w:tabs>
          <w:tab w:val="left" w:pos="3060"/>
          <w:tab w:val="left" w:pos="6120"/>
        </w:tabs>
        <w:rPr>
          <w:rFonts w:asciiTheme="minorHAnsi" w:hAnsiTheme="minorHAnsi"/>
          <w:b/>
          <w:bCs/>
          <w:sz w:val="22"/>
          <w:szCs w:val="22"/>
          <w:lang w:val="en-GB"/>
        </w:rPr>
      </w:pPr>
    </w:p>
    <w:p w14:paraId="39A02F4E" w14:textId="430ABEEF" w:rsidR="00A005F8" w:rsidRPr="000A4866" w:rsidRDefault="00D36950" w:rsidP="00350FB3">
      <w:pPr>
        <w:tabs>
          <w:tab w:val="left" w:pos="3060"/>
          <w:tab w:val="left" w:pos="6120"/>
        </w:tabs>
        <w:rPr>
          <w:rFonts w:asciiTheme="minorHAnsi" w:hAnsiTheme="minorHAnsi"/>
          <w:b/>
          <w:bCs/>
          <w:sz w:val="22"/>
          <w:szCs w:val="22"/>
          <w:lang w:val="en-GB"/>
        </w:rPr>
      </w:pPr>
      <w:r w:rsidRPr="000A4866">
        <w:rPr>
          <w:rFonts w:asciiTheme="minorHAnsi" w:hAnsiTheme="minorHAnsi"/>
          <w:b/>
          <w:bCs/>
          <w:sz w:val="22"/>
          <w:szCs w:val="22"/>
          <w:lang w:val="en-GB"/>
        </w:rPr>
        <w:t xml:space="preserve">Return to: </w:t>
      </w:r>
      <w:r w:rsidR="000D0910">
        <w:rPr>
          <w:rFonts w:asciiTheme="minorHAnsi" w:hAnsiTheme="minorHAnsi"/>
          <w:b/>
          <w:bCs/>
          <w:sz w:val="22"/>
          <w:szCs w:val="22"/>
          <w:lang w:val="en-GB"/>
        </w:rPr>
        <w:t>grants@sjc.ox.ac.uk</w:t>
      </w:r>
    </w:p>
    <w:p w14:paraId="51438546" w14:textId="77777777" w:rsidR="00350FB3" w:rsidRPr="000A4866" w:rsidRDefault="00A005F8" w:rsidP="00350FB3">
      <w:pPr>
        <w:tabs>
          <w:tab w:val="left" w:pos="3060"/>
          <w:tab w:val="left" w:pos="6120"/>
        </w:tabs>
        <w:rPr>
          <w:rFonts w:asciiTheme="minorHAnsi" w:hAnsiTheme="minorHAnsi"/>
          <w:sz w:val="22"/>
          <w:szCs w:val="22"/>
        </w:rPr>
      </w:pPr>
      <w:r w:rsidRPr="000A4866">
        <w:rPr>
          <w:rFonts w:asciiTheme="minorHAnsi" w:hAnsiTheme="minorHAnsi"/>
          <w:b/>
          <w:bCs/>
          <w:sz w:val="22"/>
          <w:szCs w:val="22"/>
          <w:lang w:val="en-GB"/>
        </w:rPr>
        <w:t xml:space="preserve">APPLICATIONS REVCEIVED AFTER 5PM ON FRIDAY OF </w:t>
      </w:r>
      <w:r w:rsidR="00350FB3" w:rsidRPr="000A4866">
        <w:rPr>
          <w:rFonts w:asciiTheme="minorHAnsi" w:hAnsiTheme="minorHAnsi"/>
          <w:b/>
          <w:bCs/>
          <w:sz w:val="22"/>
          <w:szCs w:val="22"/>
          <w:lang w:val="en-GB"/>
        </w:rPr>
        <w:t>8</w:t>
      </w:r>
      <w:r w:rsidR="00350FB3" w:rsidRPr="000A4866">
        <w:rPr>
          <w:rFonts w:asciiTheme="minorHAnsi" w:hAnsiTheme="minorHAnsi"/>
          <w:b/>
          <w:bCs/>
          <w:sz w:val="22"/>
          <w:szCs w:val="22"/>
          <w:vertAlign w:val="superscript"/>
          <w:lang w:val="en-GB"/>
        </w:rPr>
        <w:t>th</w:t>
      </w:r>
      <w:r w:rsidR="00350FB3" w:rsidRPr="000A4866">
        <w:rPr>
          <w:rFonts w:asciiTheme="minorHAnsi" w:hAnsiTheme="minorHAnsi"/>
          <w:b/>
          <w:bCs/>
          <w:sz w:val="22"/>
          <w:szCs w:val="22"/>
          <w:lang w:val="en-GB"/>
        </w:rPr>
        <w:t xml:space="preserve"> </w:t>
      </w:r>
      <w:r w:rsidRPr="000A4866">
        <w:rPr>
          <w:rFonts w:asciiTheme="minorHAnsi" w:hAnsiTheme="minorHAnsi"/>
          <w:b/>
          <w:bCs/>
          <w:sz w:val="22"/>
          <w:szCs w:val="22"/>
          <w:lang w:val="en-GB"/>
        </w:rPr>
        <w:t>WEEK WILL NOT BE ACCEPTED</w:t>
      </w:r>
    </w:p>
    <w:sectPr w:rsidR="00350FB3" w:rsidRPr="000A4866" w:rsidSect="000756E0">
      <w:pgSz w:w="12240" w:h="15840"/>
      <w:pgMar w:top="567" w:right="1418"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138DD"/>
    <w:multiLevelType w:val="hybridMultilevel"/>
    <w:tmpl w:val="5830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E6"/>
    <w:rsid w:val="000220A8"/>
    <w:rsid w:val="00054A09"/>
    <w:rsid w:val="000739A3"/>
    <w:rsid w:val="000756E0"/>
    <w:rsid w:val="000A4866"/>
    <w:rsid w:val="000B18F0"/>
    <w:rsid w:val="000D0910"/>
    <w:rsid w:val="000E1047"/>
    <w:rsid w:val="000E53C9"/>
    <w:rsid w:val="00143A2F"/>
    <w:rsid w:val="00211421"/>
    <w:rsid w:val="00256E23"/>
    <w:rsid w:val="00291930"/>
    <w:rsid w:val="002A1FD4"/>
    <w:rsid w:val="002E3A1F"/>
    <w:rsid w:val="00325F04"/>
    <w:rsid w:val="00350FB3"/>
    <w:rsid w:val="003E5AAB"/>
    <w:rsid w:val="003F20A1"/>
    <w:rsid w:val="00470653"/>
    <w:rsid w:val="004B248F"/>
    <w:rsid w:val="004E1249"/>
    <w:rsid w:val="004F70C9"/>
    <w:rsid w:val="00500699"/>
    <w:rsid w:val="005310EA"/>
    <w:rsid w:val="0054356D"/>
    <w:rsid w:val="00557021"/>
    <w:rsid w:val="00661B0B"/>
    <w:rsid w:val="006F3FA1"/>
    <w:rsid w:val="006F57FA"/>
    <w:rsid w:val="00721B85"/>
    <w:rsid w:val="00751AE4"/>
    <w:rsid w:val="00792C1E"/>
    <w:rsid w:val="00813482"/>
    <w:rsid w:val="00837A15"/>
    <w:rsid w:val="008572F1"/>
    <w:rsid w:val="00867D52"/>
    <w:rsid w:val="008930A7"/>
    <w:rsid w:val="008A6C14"/>
    <w:rsid w:val="008B23ED"/>
    <w:rsid w:val="00980A0E"/>
    <w:rsid w:val="009F1B80"/>
    <w:rsid w:val="00A005F8"/>
    <w:rsid w:val="00A41BD6"/>
    <w:rsid w:val="00A446F2"/>
    <w:rsid w:val="00AB1633"/>
    <w:rsid w:val="00AD6086"/>
    <w:rsid w:val="00B261FF"/>
    <w:rsid w:val="00B81977"/>
    <w:rsid w:val="00B93B84"/>
    <w:rsid w:val="00BD0334"/>
    <w:rsid w:val="00BE1DC4"/>
    <w:rsid w:val="00C63832"/>
    <w:rsid w:val="00CA20DA"/>
    <w:rsid w:val="00CA30C7"/>
    <w:rsid w:val="00CC2EE6"/>
    <w:rsid w:val="00CD5FDA"/>
    <w:rsid w:val="00CE3BD1"/>
    <w:rsid w:val="00D0798D"/>
    <w:rsid w:val="00D359AD"/>
    <w:rsid w:val="00D36950"/>
    <w:rsid w:val="00D4124D"/>
    <w:rsid w:val="00D515DB"/>
    <w:rsid w:val="00D523ED"/>
    <w:rsid w:val="00D560F1"/>
    <w:rsid w:val="00D62FF0"/>
    <w:rsid w:val="00DD32FF"/>
    <w:rsid w:val="00DF442A"/>
    <w:rsid w:val="00DF658E"/>
    <w:rsid w:val="00E2580E"/>
    <w:rsid w:val="00E63488"/>
    <w:rsid w:val="00ED7B63"/>
    <w:rsid w:val="00EE2EBA"/>
    <w:rsid w:val="00F42F70"/>
    <w:rsid w:val="00F4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A3B15"/>
  <w14:defaultImageDpi w14:val="0"/>
  <w15:docId w15:val="{CAB38564-3A1B-428F-A651-103F1ABA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0FB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AE4"/>
    <w:rPr>
      <w:rFonts w:ascii="Tahoma" w:hAnsi="Tahoma" w:cs="Tahoma"/>
      <w:sz w:val="16"/>
      <w:szCs w:val="16"/>
    </w:rPr>
  </w:style>
  <w:style w:type="character" w:customStyle="1" w:styleId="BalloonTextChar">
    <w:name w:val="Balloon Text Char"/>
    <w:basedOn w:val="DefaultParagraphFont"/>
    <w:link w:val="BalloonText"/>
    <w:uiPriority w:val="99"/>
    <w:semiHidden/>
    <w:rsid w:val="00751AE4"/>
    <w:rPr>
      <w:rFonts w:ascii="Tahoma" w:hAnsi="Tahoma" w:cs="Tahoma"/>
      <w:sz w:val="16"/>
      <w:szCs w:val="16"/>
      <w:lang w:val="en-US" w:eastAsia="en-US"/>
    </w:rPr>
  </w:style>
  <w:style w:type="character" w:styleId="Hyperlink">
    <w:name w:val="Hyperlink"/>
    <w:basedOn w:val="DefaultParagraphFont"/>
    <w:uiPriority w:val="99"/>
    <w:unhideWhenUsed/>
    <w:rsid w:val="00867D52"/>
    <w:rPr>
      <w:color w:val="0000FF" w:themeColor="hyperlink"/>
      <w:u w:val="single"/>
    </w:rPr>
  </w:style>
  <w:style w:type="paragraph" w:customStyle="1" w:styleId="xmsonormal">
    <w:name w:val="x_msonormal"/>
    <w:basedOn w:val="Normal"/>
    <w:uiPriority w:val="99"/>
    <w:rsid w:val="008B23ED"/>
    <w:rPr>
      <w:rFonts w:eastAsiaTheme="minorHAnsi"/>
      <w:lang w:val="en-GB" w:eastAsia="en-GB"/>
    </w:rPr>
  </w:style>
  <w:style w:type="paragraph" w:customStyle="1" w:styleId="xmsonormal0">
    <w:name w:val="xmsonormal"/>
    <w:basedOn w:val="Normal"/>
    <w:rsid w:val="00A41BD6"/>
    <w:rPr>
      <w:rFonts w:eastAsiaTheme="minorHAnsi"/>
      <w:lang w:val="en-GB" w:eastAsia="en-GB"/>
    </w:rPr>
  </w:style>
  <w:style w:type="character" w:customStyle="1" w:styleId="apple-converted-space">
    <w:name w:val="apple-converted-space"/>
    <w:basedOn w:val="DefaultParagraphFont"/>
    <w:rsid w:val="00500699"/>
  </w:style>
  <w:style w:type="paragraph" w:styleId="ListParagraph">
    <w:name w:val="List Paragraph"/>
    <w:basedOn w:val="Normal"/>
    <w:uiPriority w:val="34"/>
    <w:qFormat/>
    <w:rsid w:val="005310EA"/>
    <w:pPr>
      <w:ind w:left="720"/>
      <w:contextualSpacing/>
    </w:pPr>
  </w:style>
  <w:style w:type="character" w:customStyle="1" w:styleId="UnresolvedMention">
    <w:name w:val="Unresolved Mention"/>
    <w:basedOn w:val="DefaultParagraphFont"/>
    <w:uiPriority w:val="99"/>
    <w:semiHidden/>
    <w:unhideWhenUsed/>
    <w:rsid w:val="00531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338">
      <w:marLeft w:val="0"/>
      <w:marRight w:val="0"/>
      <w:marTop w:val="0"/>
      <w:marBottom w:val="0"/>
      <w:divBdr>
        <w:top w:val="none" w:sz="0" w:space="0" w:color="auto"/>
        <w:left w:val="none" w:sz="0" w:space="0" w:color="auto"/>
        <w:bottom w:val="none" w:sz="0" w:space="0" w:color="auto"/>
        <w:right w:val="none" w:sz="0" w:space="0" w:color="auto"/>
      </w:divBdr>
    </w:div>
    <w:div w:id="16546340">
      <w:marLeft w:val="0"/>
      <w:marRight w:val="0"/>
      <w:marTop w:val="0"/>
      <w:marBottom w:val="0"/>
      <w:divBdr>
        <w:top w:val="none" w:sz="0" w:space="0" w:color="auto"/>
        <w:left w:val="none" w:sz="0" w:space="0" w:color="auto"/>
        <w:bottom w:val="none" w:sz="0" w:space="0" w:color="auto"/>
        <w:right w:val="none" w:sz="0" w:space="0" w:color="auto"/>
      </w:divBdr>
      <w:divsChild>
        <w:div w:id="16546339">
          <w:marLeft w:val="720"/>
          <w:marRight w:val="720"/>
          <w:marTop w:val="100"/>
          <w:marBottom w:val="100"/>
          <w:divBdr>
            <w:top w:val="none" w:sz="0" w:space="0" w:color="auto"/>
            <w:left w:val="none" w:sz="0" w:space="0" w:color="auto"/>
            <w:bottom w:val="none" w:sz="0" w:space="0" w:color="auto"/>
            <w:right w:val="none" w:sz="0" w:space="0" w:color="auto"/>
          </w:divBdr>
        </w:div>
      </w:divsChild>
    </w:div>
    <w:div w:id="778523679">
      <w:bodyDiv w:val="1"/>
      <w:marLeft w:val="0"/>
      <w:marRight w:val="0"/>
      <w:marTop w:val="0"/>
      <w:marBottom w:val="0"/>
      <w:divBdr>
        <w:top w:val="none" w:sz="0" w:space="0" w:color="auto"/>
        <w:left w:val="none" w:sz="0" w:space="0" w:color="auto"/>
        <w:bottom w:val="none" w:sz="0" w:space="0" w:color="auto"/>
        <w:right w:val="none" w:sz="0" w:space="0" w:color="auto"/>
      </w:divBdr>
    </w:div>
    <w:div w:id="806093396">
      <w:bodyDiv w:val="1"/>
      <w:marLeft w:val="0"/>
      <w:marRight w:val="0"/>
      <w:marTop w:val="0"/>
      <w:marBottom w:val="0"/>
      <w:divBdr>
        <w:top w:val="none" w:sz="0" w:space="0" w:color="auto"/>
        <w:left w:val="none" w:sz="0" w:space="0" w:color="auto"/>
        <w:bottom w:val="none" w:sz="0" w:space="0" w:color="auto"/>
        <w:right w:val="none" w:sz="0" w:space="0" w:color="auto"/>
      </w:divBdr>
    </w:div>
    <w:div w:id="902059580">
      <w:bodyDiv w:val="1"/>
      <w:marLeft w:val="0"/>
      <w:marRight w:val="0"/>
      <w:marTop w:val="0"/>
      <w:marBottom w:val="0"/>
      <w:divBdr>
        <w:top w:val="none" w:sz="0" w:space="0" w:color="auto"/>
        <w:left w:val="none" w:sz="0" w:space="0" w:color="auto"/>
        <w:bottom w:val="none" w:sz="0" w:space="0" w:color="auto"/>
        <w:right w:val="none" w:sz="0" w:space="0" w:color="auto"/>
      </w:divBdr>
    </w:div>
    <w:div w:id="1539899872">
      <w:bodyDiv w:val="1"/>
      <w:marLeft w:val="0"/>
      <w:marRight w:val="0"/>
      <w:marTop w:val="0"/>
      <w:marBottom w:val="0"/>
      <w:divBdr>
        <w:top w:val="none" w:sz="0" w:space="0" w:color="auto"/>
        <w:left w:val="none" w:sz="0" w:space="0" w:color="auto"/>
        <w:bottom w:val="none" w:sz="0" w:space="0" w:color="auto"/>
        <w:right w:val="none" w:sz="0" w:space="0" w:color="auto"/>
      </w:divBdr>
    </w:div>
    <w:div w:id="186490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tels@sjc.ox.ac.uk" TargetMode="External"/><Relationship Id="rId5" Type="http://schemas.openxmlformats.org/officeDocument/2006/relationships/hyperlink" Target="https://www.sjc.ox.ac.uk/current-students/grants-scholarships-and-priz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6075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marstone</dc:creator>
  <cp:lastModifiedBy>Eileen Marston</cp:lastModifiedBy>
  <cp:revision>2</cp:revision>
  <cp:lastPrinted>2015-06-04T09:15:00Z</cp:lastPrinted>
  <dcterms:created xsi:type="dcterms:W3CDTF">2020-04-20T08:49:00Z</dcterms:created>
  <dcterms:modified xsi:type="dcterms:W3CDTF">2020-04-20T08:49:00Z</dcterms:modified>
</cp:coreProperties>
</file>