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D328" w14:textId="77777777" w:rsidR="00AC055F" w:rsidRDefault="00AC055F" w:rsidP="00AC055F">
      <w:pPr>
        <w:tabs>
          <w:tab w:val="right" w:pos="8928"/>
        </w:tabs>
        <w:spacing w:before="13" w:line="412" w:lineRule="exact"/>
        <w:textAlignment w:val="baseline"/>
        <w:rPr>
          <w:rFonts w:eastAsia="Times New Roman"/>
          <w:b/>
          <w:i/>
          <w:color w:val="000000"/>
          <w:sz w:val="24"/>
        </w:rPr>
      </w:pPr>
      <w:r>
        <w:rPr>
          <w:rFonts w:eastAsia="Times New Roman"/>
          <w:b/>
          <w:i/>
          <w:color w:val="000000"/>
          <w:sz w:val="24"/>
        </w:rPr>
        <w:t>Senior.Dean@sjc.ox.ac.uk</w:t>
      </w:r>
      <w:r>
        <w:rPr>
          <w:rFonts w:eastAsia="Times New Roman"/>
          <w:b/>
          <w:i/>
          <w:color w:val="000000"/>
          <w:sz w:val="24"/>
        </w:rPr>
        <w:tab/>
      </w:r>
      <w:r>
        <w:rPr>
          <w:rFonts w:ascii="Arial" w:eastAsia="Arial" w:hAnsi="Arial"/>
          <w:b/>
          <w:i/>
          <w:color w:val="000000"/>
          <w:sz w:val="36"/>
        </w:rPr>
        <w:t>St. John's College</w:t>
      </w:r>
    </w:p>
    <w:p w14:paraId="72045B1A" w14:textId="77777777" w:rsidR="00AC055F" w:rsidRDefault="00AC055F" w:rsidP="00AC055F">
      <w:pPr>
        <w:tabs>
          <w:tab w:val="right" w:pos="8928"/>
        </w:tabs>
        <w:spacing w:before="1" w:line="412" w:lineRule="exact"/>
        <w:textAlignment w:val="baseline"/>
        <w:rPr>
          <w:rFonts w:eastAsia="Times New Roman"/>
          <w:b/>
          <w:i/>
          <w:color w:val="000000"/>
          <w:sz w:val="24"/>
        </w:rPr>
      </w:pPr>
      <w:r>
        <w:rPr>
          <w:rFonts w:eastAsia="Times New Roman"/>
          <w:b/>
          <w:i/>
          <w:color w:val="000000"/>
          <w:sz w:val="24"/>
        </w:rPr>
        <w:tab/>
      </w:r>
      <w:r>
        <w:rPr>
          <w:rFonts w:ascii="Arial" w:eastAsia="Arial" w:hAnsi="Arial"/>
          <w:b/>
          <w:i/>
          <w:color w:val="000000"/>
          <w:sz w:val="36"/>
        </w:rPr>
        <w:t>Oxford</w:t>
      </w:r>
    </w:p>
    <w:p w14:paraId="2C27EFC7" w14:textId="77777777" w:rsidR="00AC055F" w:rsidRDefault="00AC055F" w:rsidP="00AC055F">
      <w:pPr>
        <w:spacing w:before="5" w:line="408" w:lineRule="exact"/>
        <w:ind w:right="108"/>
        <w:jc w:val="right"/>
        <w:textAlignment w:val="baseline"/>
        <w:rPr>
          <w:rFonts w:ascii="Arial" w:eastAsia="Arial" w:hAnsi="Arial"/>
          <w:b/>
          <w:i/>
          <w:color w:val="000000"/>
          <w:spacing w:val="-2"/>
          <w:sz w:val="36"/>
        </w:rPr>
      </w:pPr>
      <w:r>
        <w:rPr>
          <w:rFonts w:ascii="Arial" w:eastAsia="Arial" w:hAnsi="Arial"/>
          <w:b/>
          <w:i/>
          <w:color w:val="000000"/>
          <w:spacing w:val="-2"/>
          <w:sz w:val="36"/>
        </w:rPr>
        <w:t>OX1 3JP</w:t>
      </w:r>
    </w:p>
    <w:p w14:paraId="13267E89" w14:textId="77777777" w:rsidR="00AC055F" w:rsidRDefault="00AC055F" w:rsidP="00AC055F">
      <w:pPr>
        <w:spacing w:line="270" w:lineRule="exact"/>
        <w:textAlignment w:val="baseline"/>
        <w:rPr>
          <w:rFonts w:eastAsia="Times New Roman"/>
          <w:i/>
          <w:color w:val="000000"/>
          <w:sz w:val="24"/>
        </w:rPr>
      </w:pPr>
      <w:r>
        <w:rPr>
          <w:rFonts w:eastAsia="Times New Roman"/>
          <w:i/>
          <w:color w:val="000000"/>
          <w:sz w:val="24"/>
        </w:rPr>
        <w:t>From the Senior Dean</w:t>
      </w:r>
    </w:p>
    <w:p w14:paraId="46D10E0F" w14:textId="2974BE58" w:rsidR="00AC055F" w:rsidRDefault="00AC055F" w:rsidP="00AC055F">
      <w:pPr>
        <w:spacing w:before="278" w:line="227" w:lineRule="exact"/>
        <w:jc w:val="right"/>
        <w:textAlignment w:val="baseline"/>
        <w:rPr>
          <w:rFonts w:ascii="Calibri" w:eastAsia="Calibri" w:hAnsi="Calibri"/>
          <w:color w:val="000000"/>
        </w:rPr>
      </w:pPr>
      <w:r>
        <w:rPr>
          <w:rFonts w:ascii="Calibri" w:eastAsia="Calibri" w:hAnsi="Calibri"/>
          <w:color w:val="000000"/>
        </w:rPr>
        <w:t>August 202</w:t>
      </w:r>
      <w:r w:rsidR="00311780">
        <w:rPr>
          <w:rFonts w:ascii="Calibri" w:eastAsia="Calibri" w:hAnsi="Calibri"/>
          <w:color w:val="000000"/>
        </w:rPr>
        <w:t>4</w:t>
      </w:r>
    </w:p>
    <w:p w14:paraId="5D152971" w14:textId="77777777" w:rsidR="00AC055F" w:rsidRDefault="00AC055F" w:rsidP="00AC055F">
      <w:pPr>
        <w:spacing w:before="266" w:line="269" w:lineRule="exact"/>
        <w:textAlignment w:val="baseline"/>
        <w:rPr>
          <w:rFonts w:ascii="Calibri" w:eastAsia="Calibri" w:hAnsi="Calibri"/>
          <w:color w:val="000000"/>
        </w:rPr>
      </w:pPr>
      <w:r>
        <w:rPr>
          <w:rFonts w:ascii="Calibri" w:eastAsia="Calibri" w:hAnsi="Calibri"/>
          <w:color w:val="000000"/>
        </w:rPr>
        <w:t xml:space="preserve">First of all, welcome to St John's. I am writing to let you know about those aspects of College life that relate to matters of welfare and suitable </w:t>
      </w:r>
      <w:proofErr w:type="spellStart"/>
      <w:r>
        <w:rPr>
          <w:rFonts w:ascii="Calibri" w:eastAsia="Calibri" w:hAnsi="Calibri"/>
          <w:color w:val="000000"/>
        </w:rPr>
        <w:t>behaviour</w:t>
      </w:r>
      <w:proofErr w:type="spellEnd"/>
      <w:r>
        <w:rPr>
          <w:rFonts w:ascii="Calibri" w:eastAsia="Calibri" w:hAnsi="Calibri"/>
          <w:color w:val="000000"/>
        </w:rPr>
        <w:t>.</w:t>
      </w:r>
    </w:p>
    <w:p w14:paraId="0FE3C5A5" w14:textId="77777777" w:rsidR="00AC055F" w:rsidRPr="00AC055F" w:rsidRDefault="00AC055F" w:rsidP="00AC055F">
      <w:pPr>
        <w:spacing w:before="271" w:line="269" w:lineRule="exact"/>
        <w:ind w:right="288"/>
        <w:textAlignment w:val="baseline"/>
        <w:rPr>
          <w:rFonts w:ascii="Calibri" w:eastAsia="Calibri" w:hAnsi="Calibri"/>
          <w:color w:val="000000"/>
        </w:rPr>
      </w:pPr>
      <w:r>
        <w:rPr>
          <w:rFonts w:ascii="Calibri" w:eastAsia="Calibri" w:hAnsi="Calibri"/>
          <w:color w:val="000000"/>
          <w:spacing w:val="-1"/>
        </w:rPr>
        <w:t>You are expected to read through the Student Handbook before you arrive here, so that you know what is and is not allowed. This is available on the College website.</w:t>
      </w:r>
      <w:r>
        <w:rPr>
          <w:rFonts w:ascii="Calibri" w:eastAsia="Calibri" w:hAnsi="Calibri"/>
          <w:color w:val="000000"/>
        </w:rPr>
        <w:t xml:space="preserve"> When it comes to discipline, our role is simple: we are here to ensure that everyone can enjoy life within the College, untroubled by selfish and anti-social </w:t>
      </w:r>
      <w:proofErr w:type="spellStart"/>
      <w:r>
        <w:rPr>
          <w:rFonts w:ascii="Calibri" w:eastAsia="Calibri" w:hAnsi="Calibri"/>
          <w:color w:val="000000"/>
        </w:rPr>
        <w:t>behaviour</w:t>
      </w:r>
      <w:proofErr w:type="spellEnd"/>
      <w:r>
        <w:rPr>
          <w:rFonts w:ascii="Calibri" w:eastAsia="Calibri" w:hAnsi="Calibri"/>
          <w:color w:val="000000"/>
        </w:rPr>
        <w:t>. Common sense and</w:t>
      </w:r>
      <w:r>
        <w:rPr>
          <w:rFonts w:ascii="Calibri" w:eastAsia="Calibri" w:hAnsi="Calibri"/>
          <w:color w:val="000000"/>
          <w:spacing w:val="-1"/>
        </w:rPr>
        <w:t xml:space="preserve"> consideration for others should keep you on the right side of the regulations. St John's is a happy, hard-working, and enjoyable place to be, and the College's rules are designed to make life run smoothly for everyone.</w:t>
      </w:r>
    </w:p>
    <w:p w14:paraId="30220C81" w14:textId="3AF43587" w:rsidR="00AC055F" w:rsidRDefault="00AC055F" w:rsidP="00AC055F">
      <w:pPr>
        <w:spacing w:before="269" w:line="268" w:lineRule="exact"/>
        <w:textAlignment w:val="baseline"/>
        <w:rPr>
          <w:rFonts w:ascii="Calibri" w:eastAsia="Calibri" w:hAnsi="Calibri"/>
          <w:color w:val="000000"/>
        </w:rPr>
      </w:pPr>
      <w:r w:rsidRPr="007F7EDE">
        <w:rPr>
          <w:rFonts w:asciiTheme="minorHAnsi" w:eastAsia="Calibri" w:hAnsiTheme="minorHAnsi" w:cstheme="minorHAnsi"/>
          <w:color w:val="000000"/>
        </w:rPr>
        <w:t>The Junior Deans</w:t>
      </w:r>
      <w:r>
        <w:rPr>
          <w:rFonts w:asciiTheme="minorHAnsi" w:eastAsia="Calibri" w:hAnsiTheme="minorHAnsi" w:cstheme="minorHAnsi"/>
          <w:color w:val="000000"/>
        </w:rPr>
        <w:t xml:space="preserve"> (</w:t>
      </w:r>
      <w:r w:rsidR="00311780">
        <w:rPr>
          <w:rFonts w:ascii="Aptos" w:eastAsia="Times New Roman" w:hAnsi="Aptos"/>
          <w:color w:val="000000"/>
          <w:sz w:val="24"/>
          <w:szCs w:val="24"/>
        </w:rPr>
        <w:t xml:space="preserve">Pierre Lucien, Manal </w:t>
      </w:r>
      <w:proofErr w:type="spellStart"/>
      <w:r w:rsidR="00311780">
        <w:rPr>
          <w:rFonts w:ascii="Aptos" w:eastAsia="Times New Roman" w:hAnsi="Aptos"/>
          <w:color w:val="000000"/>
          <w:sz w:val="24"/>
          <w:szCs w:val="24"/>
        </w:rPr>
        <w:t>Bougazzoul</w:t>
      </w:r>
      <w:proofErr w:type="spellEnd"/>
      <w:r w:rsidR="00311780">
        <w:rPr>
          <w:rFonts w:ascii="Aptos" w:eastAsia="Times New Roman" w:hAnsi="Aptos"/>
          <w:color w:val="000000"/>
          <w:sz w:val="24"/>
          <w:szCs w:val="24"/>
        </w:rPr>
        <w:t>, Pablo Wickham and Freya Willis</w:t>
      </w:r>
      <w:r>
        <w:rPr>
          <w:rFonts w:ascii="Calibri" w:eastAsia="Calibri" w:hAnsi="Calibri"/>
          <w:color w:val="000000"/>
        </w:rPr>
        <w:t xml:space="preserve">) </w:t>
      </w:r>
      <w:r w:rsidRPr="007F7EDE">
        <w:rPr>
          <w:rFonts w:asciiTheme="minorHAnsi" w:eastAsia="Calibri" w:hAnsiTheme="minorHAnsi" w:cstheme="minorHAnsi"/>
          <w:color w:val="000000"/>
        </w:rPr>
        <w:t>are also available for you to talk to about any problems you might be having. They are responsible for a number of day-to-day matters, such as booking rooms in College, and also for handling minor disciplinary</w:t>
      </w:r>
      <w:r>
        <w:rPr>
          <w:rFonts w:ascii="Calibri" w:eastAsia="Calibri" w:hAnsi="Calibri"/>
          <w:color w:val="000000"/>
        </w:rPr>
        <w:t xml:space="preserve"> matters. In case of emergency, you should contact the porters in the Lodge, and at least one of the Junior Deans will be available in College during at night and throughout the weekends during term time. They can be contacted through the Lodge.</w:t>
      </w:r>
      <w:r w:rsidRPr="00AC055F">
        <w:rPr>
          <w:rFonts w:ascii="Calibri" w:eastAsia="Calibri" w:hAnsi="Calibri"/>
          <w:color w:val="000000"/>
        </w:rPr>
        <w:t xml:space="preserve"> </w:t>
      </w:r>
      <w:r>
        <w:rPr>
          <w:rFonts w:ascii="Calibri" w:eastAsia="Calibri" w:hAnsi="Calibri"/>
          <w:color w:val="000000"/>
        </w:rPr>
        <w:t>As Senior Dean I am involved in more serious disciplinary matters. Our aim is to make St John’s a place where everyone can pursue their studies to the best of their abilities, enjoy their free time, and flourish.</w:t>
      </w:r>
    </w:p>
    <w:p w14:paraId="2546883B" w14:textId="6642C24F" w:rsidR="00AC055F" w:rsidRPr="007F7EDE" w:rsidRDefault="00AC055F" w:rsidP="00AC055F">
      <w:pPr>
        <w:spacing w:before="268" w:line="269" w:lineRule="exact"/>
        <w:ind w:right="216"/>
        <w:textAlignment w:val="baseline"/>
        <w:rPr>
          <w:rFonts w:asciiTheme="minorHAnsi" w:hAnsiTheme="minorHAnsi" w:cstheme="minorHAnsi"/>
          <w:color w:val="000000"/>
        </w:rPr>
      </w:pPr>
      <w:r>
        <w:rPr>
          <w:rFonts w:ascii="Calibri" w:eastAsia="Calibri" w:hAnsi="Calibri"/>
          <w:color w:val="000000"/>
        </w:rPr>
        <w:t>I work closely with the Fellow for Welfare (</w:t>
      </w:r>
      <w:r w:rsidR="00CD1D5B">
        <w:rPr>
          <w:rFonts w:ascii="Calibri" w:eastAsia="Calibri" w:hAnsi="Calibri"/>
          <w:color w:val="000000"/>
        </w:rPr>
        <w:t xml:space="preserve">Nikolaj </w:t>
      </w:r>
      <w:proofErr w:type="spellStart"/>
      <w:r w:rsidR="00CD1D5B">
        <w:rPr>
          <w:rFonts w:ascii="Calibri" w:eastAsia="Calibri" w:hAnsi="Calibri"/>
          <w:color w:val="000000"/>
        </w:rPr>
        <w:t>L</w:t>
      </w:r>
      <w:r w:rsidR="00CD1D5B">
        <w:rPr>
          <w:rFonts w:ascii="Calibri" w:eastAsia="Calibri" w:hAnsi="Calibri" w:cs="Calibri"/>
          <w:color w:val="000000"/>
        </w:rPr>
        <w:t>ü</w:t>
      </w:r>
      <w:r w:rsidR="00CD1D5B">
        <w:rPr>
          <w:rFonts w:ascii="Calibri" w:eastAsia="Calibri" w:hAnsi="Calibri"/>
          <w:color w:val="000000"/>
        </w:rPr>
        <w:t>becker</w:t>
      </w:r>
      <w:proofErr w:type="spellEnd"/>
      <w:r>
        <w:rPr>
          <w:rFonts w:ascii="Calibri" w:eastAsia="Calibri" w:hAnsi="Calibri"/>
          <w:color w:val="000000"/>
        </w:rPr>
        <w:t xml:space="preserve">), </w:t>
      </w:r>
      <w:r w:rsidR="00CD1D5B">
        <w:rPr>
          <w:rFonts w:ascii="Calibri" w:eastAsia="Calibri" w:hAnsi="Calibri"/>
          <w:color w:val="000000"/>
        </w:rPr>
        <w:t>Nikolaj</w:t>
      </w:r>
      <w:r w:rsidRPr="00AC055F">
        <w:rPr>
          <w:rFonts w:asciiTheme="minorHAnsi" w:eastAsia="Calibri" w:hAnsiTheme="minorHAnsi" w:cstheme="minorHAnsi"/>
          <w:color w:val="000000"/>
        </w:rPr>
        <w:t xml:space="preserve"> sits on the College Welfare Committee and is engaged in strategic, policy, governance, and administrative issues related to student welfare in college. </w:t>
      </w:r>
      <w:r w:rsidRPr="007F7EDE">
        <w:rPr>
          <w:rFonts w:asciiTheme="minorHAnsi" w:hAnsiTheme="minorHAnsi" w:cstheme="minorHAnsi"/>
          <w:color w:val="000000"/>
        </w:rPr>
        <w:t xml:space="preserve">The </w:t>
      </w:r>
      <w:r w:rsidRPr="007F7EDE">
        <w:rPr>
          <w:rFonts w:asciiTheme="minorHAnsi" w:eastAsia="Calibri" w:hAnsiTheme="minorHAnsi" w:cstheme="minorHAnsi"/>
          <w:color w:val="000000"/>
          <w:spacing w:val="-1"/>
        </w:rPr>
        <w:t>College nurse, and the co</w:t>
      </w:r>
      <w:bookmarkStart w:id="0" w:name="_GoBack"/>
      <w:bookmarkEnd w:id="0"/>
      <w:r w:rsidRPr="007F7EDE">
        <w:rPr>
          <w:rFonts w:asciiTheme="minorHAnsi" w:eastAsia="Calibri" w:hAnsiTheme="minorHAnsi" w:cstheme="minorHAnsi"/>
          <w:color w:val="000000"/>
          <w:spacing w:val="-1"/>
        </w:rPr>
        <w:t>unsellor are also important members of our welfare team.</w:t>
      </w:r>
    </w:p>
    <w:p w14:paraId="1DE51155" w14:textId="77777777" w:rsidR="00AC055F" w:rsidRPr="007F7EDE" w:rsidRDefault="00AC055F" w:rsidP="00AC055F">
      <w:pPr>
        <w:spacing w:before="273" w:line="268" w:lineRule="exact"/>
        <w:textAlignment w:val="baseline"/>
        <w:rPr>
          <w:rFonts w:asciiTheme="minorHAnsi" w:eastAsia="Calibri" w:hAnsiTheme="minorHAnsi" w:cstheme="minorHAnsi"/>
          <w:color w:val="000000"/>
        </w:rPr>
      </w:pPr>
      <w:r w:rsidRPr="007F7EDE">
        <w:rPr>
          <w:rFonts w:asciiTheme="minorHAnsi" w:eastAsia="Calibri" w:hAnsiTheme="minorHAnsi" w:cstheme="minorHAnsi"/>
          <w:color w:val="000000"/>
        </w:rPr>
        <w:t xml:space="preserve">Naturally we hope that your time at St John's will be happy and trouble-free. But sometimes things feel as if they are going wrong, and you might need someone to talk to. All of us are very ready to listen if you need a sympathetic ear. </w:t>
      </w:r>
    </w:p>
    <w:p w14:paraId="77D6B1CF" w14:textId="77777777" w:rsidR="00AC055F" w:rsidRDefault="00AC055F" w:rsidP="00AC055F">
      <w:pPr>
        <w:spacing w:before="273" w:line="268" w:lineRule="exact"/>
        <w:textAlignment w:val="baseline"/>
        <w:rPr>
          <w:rFonts w:ascii="Calibri" w:eastAsia="Calibri" w:hAnsi="Calibri"/>
          <w:color w:val="000000"/>
        </w:rPr>
      </w:pPr>
      <w:r>
        <w:rPr>
          <w:rFonts w:ascii="Calibri" w:eastAsia="Calibri" w:hAnsi="Calibri"/>
          <w:color w:val="000000"/>
        </w:rPr>
        <w:t xml:space="preserve">We look forward to greeting you in October. </w:t>
      </w:r>
      <w:r>
        <w:rPr>
          <w:rFonts w:ascii="Calibri" w:eastAsia="Calibri" w:hAnsi="Calibri"/>
          <w:color w:val="000000"/>
        </w:rPr>
        <w:br/>
      </w:r>
    </w:p>
    <w:p w14:paraId="02703A6E" w14:textId="228DC81F" w:rsidR="00227339" w:rsidRDefault="00CD1D5B"/>
    <w:p w14:paraId="3443151E" w14:textId="2485803C" w:rsidR="003F3882" w:rsidRDefault="003F3882">
      <w:r>
        <w:t>Professor Angela Russell</w:t>
      </w:r>
    </w:p>
    <w:p w14:paraId="30955012" w14:textId="6B2D86F2" w:rsidR="003F3882" w:rsidRDefault="003F3882"/>
    <w:p w14:paraId="4C9EEBE6" w14:textId="5223AA9F" w:rsidR="003F3882" w:rsidRDefault="00CD1D5B" w:rsidP="003F3882">
      <w:pPr>
        <w:jc w:val="center"/>
      </w:pPr>
      <w:hyperlink r:id="rId4" w:history="1">
        <w:r w:rsidR="003F3882" w:rsidRPr="00B254B4">
          <w:rPr>
            <w:rStyle w:val="Hyperlink"/>
          </w:rPr>
          <w:t>angela.russell@chem.ox.ac.uk</w:t>
        </w:r>
      </w:hyperlink>
      <w:r w:rsidR="003F3882">
        <w:t xml:space="preserve"> • 01865 (2)75643</w:t>
      </w:r>
    </w:p>
    <w:sectPr w:rsidR="003F3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5F"/>
    <w:rsid w:val="00186A91"/>
    <w:rsid w:val="002B1BF0"/>
    <w:rsid w:val="00311780"/>
    <w:rsid w:val="003F3882"/>
    <w:rsid w:val="006E25EF"/>
    <w:rsid w:val="007D6F37"/>
    <w:rsid w:val="008D46B4"/>
    <w:rsid w:val="00A32A0A"/>
    <w:rsid w:val="00A947CA"/>
    <w:rsid w:val="00AC055F"/>
    <w:rsid w:val="00CD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CD9B"/>
  <w15:chartTrackingRefBased/>
  <w15:docId w15:val="{EE6CEA7B-E694-4E4F-9D40-593A50D3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055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882"/>
    <w:rPr>
      <w:color w:val="0563C1" w:themeColor="hyperlink"/>
      <w:u w:val="single"/>
    </w:rPr>
  </w:style>
  <w:style w:type="character" w:styleId="UnresolvedMention">
    <w:name w:val="Unresolved Mention"/>
    <w:basedOn w:val="DefaultParagraphFont"/>
    <w:uiPriority w:val="99"/>
    <w:semiHidden/>
    <w:unhideWhenUsed/>
    <w:rsid w:val="003F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russell@chem.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Clark</dc:creator>
  <cp:keywords/>
  <dc:description/>
  <cp:lastModifiedBy>Eva Reinhardt</cp:lastModifiedBy>
  <cp:revision>12</cp:revision>
  <dcterms:created xsi:type="dcterms:W3CDTF">2023-07-31T14:00:00Z</dcterms:created>
  <dcterms:modified xsi:type="dcterms:W3CDTF">2024-07-02T11:59:00Z</dcterms:modified>
</cp:coreProperties>
</file>