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7003" w14:textId="77777777" w:rsidR="007864C3" w:rsidRPr="00AA37D7" w:rsidRDefault="00215F65" w:rsidP="007864C3">
      <w:pPr>
        <w:jc w:val="center"/>
        <w:rPr>
          <w:rFonts w:ascii="Arial" w:hAnsi="Arial" w:cs="Arial"/>
          <w:b/>
          <w:sz w:val="30"/>
          <w:szCs w:val="30"/>
        </w:rPr>
      </w:pPr>
      <w:r w:rsidRPr="00AA37D7">
        <w:rPr>
          <w:rFonts w:ascii="Arial" w:hAnsi="Arial" w:cs="Arial"/>
          <w:b/>
          <w:sz w:val="30"/>
          <w:szCs w:val="30"/>
        </w:rPr>
        <w:t>Scout</w:t>
      </w:r>
      <w:r w:rsidR="00376834" w:rsidRPr="00AA37D7">
        <w:rPr>
          <w:rFonts w:ascii="Arial" w:hAnsi="Arial" w:cs="Arial"/>
          <w:b/>
          <w:sz w:val="30"/>
          <w:szCs w:val="30"/>
        </w:rPr>
        <w:t xml:space="preserve"> </w:t>
      </w:r>
      <w:r w:rsidR="007864C3" w:rsidRPr="00AA37D7">
        <w:rPr>
          <w:rFonts w:ascii="Arial" w:hAnsi="Arial" w:cs="Arial"/>
          <w:b/>
          <w:sz w:val="30"/>
          <w:szCs w:val="30"/>
        </w:rPr>
        <w:t>– Further Particulars</w:t>
      </w:r>
    </w:p>
    <w:p w14:paraId="79C7DB82" w14:textId="77777777" w:rsidR="007871EE" w:rsidRPr="00AA37D7" w:rsidRDefault="007871EE" w:rsidP="007871EE">
      <w:pPr>
        <w:rPr>
          <w:rFonts w:ascii="Arial" w:hAnsi="Arial" w:cs="Arial"/>
          <w:b/>
        </w:rPr>
      </w:pPr>
      <w:r w:rsidRPr="00AA37D7">
        <w:rPr>
          <w:rFonts w:ascii="Arial" w:hAnsi="Arial" w:cs="Arial"/>
          <w:b/>
        </w:rPr>
        <w:t>About St John’s College</w:t>
      </w:r>
    </w:p>
    <w:p w14:paraId="033D01D2" w14:textId="70FE3D70" w:rsidR="007871EE" w:rsidRPr="00AA37D7" w:rsidRDefault="007871EE" w:rsidP="007871EE">
      <w:pPr>
        <w:spacing w:after="240"/>
        <w:rPr>
          <w:rFonts w:ascii="Arial" w:hAnsi="Arial" w:cs="Arial"/>
        </w:rPr>
      </w:pPr>
      <w:r w:rsidRPr="00AA37D7">
        <w:rPr>
          <w:rFonts w:ascii="Arial" w:hAnsi="Arial" w:cs="Arial"/>
        </w:rPr>
        <w:t>St John’s College is one of the larger colleges within the University of Oxford. Founded in 1555 by Sir Thomas White, the College is a long-established member of the thirty-eight colleges of Oxford University. Like all colleges, it is an independent, self-governing establishment, which functions both as an academic institution and as a social and residential centre for its members. The College has around 650 students and 100 Fellows. For further information about the College, please visit our website a</w:t>
      </w:r>
      <w:r w:rsidR="007612B9">
        <w:rPr>
          <w:rFonts w:ascii="Arial" w:hAnsi="Arial" w:cs="Arial"/>
        </w:rPr>
        <w:t xml:space="preserve">t </w:t>
      </w:r>
      <w:hyperlink r:id="rId7" w:history="1">
        <w:r w:rsidR="007612B9">
          <w:rPr>
            <w:rStyle w:val="Hyperlink"/>
          </w:rPr>
          <w:t>St John's College - University of Oxford</w:t>
        </w:r>
      </w:hyperlink>
      <w:r w:rsidR="007612B9">
        <w:t>.</w:t>
      </w:r>
    </w:p>
    <w:p w14:paraId="567B7595" w14:textId="77777777" w:rsidR="007871EE" w:rsidRPr="00AA37D7" w:rsidRDefault="007871EE" w:rsidP="007871EE">
      <w:pPr>
        <w:rPr>
          <w:rFonts w:ascii="Arial" w:hAnsi="Arial" w:cs="Arial"/>
          <w:b/>
        </w:rPr>
      </w:pPr>
      <w:r w:rsidRPr="00AA37D7">
        <w:rPr>
          <w:rFonts w:ascii="Arial" w:hAnsi="Arial" w:cs="Arial"/>
          <w:b/>
        </w:rPr>
        <w:t>Overview of the Role</w:t>
      </w:r>
    </w:p>
    <w:p w14:paraId="595AB9FC" w14:textId="77777777" w:rsidR="007871EE" w:rsidRPr="00AA37D7" w:rsidRDefault="007871EE" w:rsidP="007871EE">
      <w:pPr>
        <w:rPr>
          <w:rFonts w:ascii="Arial" w:hAnsi="Arial" w:cs="Arial"/>
        </w:rPr>
      </w:pPr>
      <w:r w:rsidRPr="00AA37D7">
        <w:rPr>
          <w:rFonts w:ascii="Arial" w:hAnsi="Arial" w:cs="Arial"/>
        </w:rPr>
        <w:t xml:space="preserve">Housekeeping cleaners at St John’s College are called Scouts. They are responsible for maintaining the cleanliness and hygiene of student </w:t>
      </w:r>
      <w:r w:rsidR="00AA37D7" w:rsidRPr="00AA37D7">
        <w:rPr>
          <w:rFonts w:ascii="Arial" w:hAnsi="Arial" w:cs="Arial"/>
        </w:rPr>
        <w:t>a</w:t>
      </w:r>
      <w:r w:rsidRPr="00AA37D7">
        <w:rPr>
          <w:rFonts w:ascii="Arial" w:hAnsi="Arial" w:cs="Arial"/>
        </w:rPr>
        <w:t>ccommodation, offices and related communal areas, including bathrooms, kitchens and laundry rooms. They also frequently act as first point of contact for students.</w:t>
      </w:r>
    </w:p>
    <w:p w14:paraId="089DD5C3" w14:textId="77777777" w:rsidR="007871EE" w:rsidRPr="00AA37D7" w:rsidRDefault="007871EE" w:rsidP="007871EE">
      <w:pPr>
        <w:rPr>
          <w:rFonts w:ascii="Arial" w:hAnsi="Arial" w:cs="Arial"/>
        </w:rPr>
      </w:pPr>
      <w:r w:rsidRPr="00AA37D7">
        <w:rPr>
          <w:rFonts w:ascii="Arial" w:hAnsi="Arial" w:cs="Arial"/>
        </w:rPr>
        <w:t>The Scout will carry out assigned responsibilities under the supervision of the Housekeeping Supervisors</w:t>
      </w:r>
      <w:r w:rsidR="00C5710B">
        <w:rPr>
          <w:rFonts w:ascii="Arial" w:hAnsi="Arial" w:cs="Arial"/>
        </w:rPr>
        <w:t xml:space="preserve"> and</w:t>
      </w:r>
      <w:r w:rsidRPr="00AA37D7">
        <w:rPr>
          <w:rFonts w:ascii="Arial" w:hAnsi="Arial" w:cs="Arial"/>
        </w:rPr>
        <w:t xml:space="preserve"> Accommodation Manager</w:t>
      </w:r>
      <w:r w:rsidR="00C5710B">
        <w:rPr>
          <w:rFonts w:ascii="Arial" w:hAnsi="Arial" w:cs="Arial"/>
        </w:rPr>
        <w:t>.</w:t>
      </w:r>
    </w:p>
    <w:p w14:paraId="2A1E4BD2" w14:textId="77777777" w:rsidR="007871EE" w:rsidRPr="00AA37D7" w:rsidRDefault="007871EE" w:rsidP="007871EE">
      <w:pPr>
        <w:rPr>
          <w:rFonts w:ascii="Arial" w:hAnsi="Arial" w:cs="Arial"/>
          <w:b/>
        </w:rPr>
      </w:pPr>
      <w:r w:rsidRPr="00AA37D7">
        <w:rPr>
          <w:rFonts w:ascii="Arial" w:hAnsi="Arial" w:cs="Arial"/>
          <w:b/>
        </w:rPr>
        <w:t>Main Duties and Responsibilities</w:t>
      </w:r>
    </w:p>
    <w:p w14:paraId="674F70AF" w14:textId="77777777" w:rsidR="007871EE" w:rsidRPr="00AA37D7" w:rsidRDefault="007871EE" w:rsidP="007871EE">
      <w:pPr>
        <w:rPr>
          <w:rFonts w:ascii="Arial" w:hAnsi="Arial" w:cs="Arial"/>
          <w:b/>
        </w:rPr>
      </w:pPr>
      <w:r w:rsidRPr="00AA37D7">
        <w:rPr>
          <w:rFonts w:ascii="Arial" w:hAnsi="Arial" w:cs="Arial"/>
          <w:b/>
        </w:rPr>
        <w:t>DURING TERM</w:t>
      </w:r>
    </w:p>
    <w:p w14:paraId="6DA2C8A8" w14:textId="77777777" w:rsidR="007871EE" w:rsidRPr="00AA37D7" w:rsidRDefault="007871EE" w:rsidP="007871EE">
      <w:pPr>
        <w:keepNext/>
        <w:keepLines/>
        <w:rPr>
          <w:rFonts w:ascii="Arial" w:hAnsi="Arial" w:cs="Arial"/>
          <w:b/>
        </w:rPr>
      </w:pPr>
      <w:r w:rsidRPr="00AA37D7">
        <w:rPr>
          <w:rFonts w:ascii="Arial" w:hAnsi="Arial" w:cs="Arial"/>
          <w:b/>
        </w:rPr>
        <w:t>Daily Duties Include:</w:t>
      </w:r>
    </w:p>
    <w:p w14:paraId="18F8C221"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Empty bins</w:t>
      </w:r>
    </w:p>
    <w:p w14:paraId="1A3C3173"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Clean mirrors</w:t>
      </w:r>
    </w:p>
    <w:p w14:paraId="1241CADE"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Clean hand basins and taps</w:t>
      </w:r>
    </w:p>
    <w:p w14:paraId="01106212"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Clean door handles</w:t>
      </w:r>
    </w:p>
    <w:p w14:paraId="6C8F0196"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Wipe showers, inside and out</w:t>
      </w:r>
    </w:p>
    <w:p w14:paraId="453CC869"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Clean toilets</w:t>
      </w:r>
    </w:p>
    <w:p w14:paraId="47E13F55"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Mop floors</w:t>
      </w:r>
    </w:p>
    <w:p w14:paraId="27477BE5"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Wipe kitchen surfaces</w:t>
      </w:r>
    </w:p>
    <w:p w14:paraId="7C68B5C3"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Sweep/mop stairs as required</w:t>
      </w:r>
    </w:p>
    <w:p w14:paraId="5811F52C" w14:textId="77777777" w:rsidR="00AA37D7" w:rsidRPr="00AA37D7" w:rsidRDefault="00AA37D7" w:rsidP="00AA37D7">
      <w:pPr>
        <w:spacing w:after="0" w:line="240" w:lineRule="auto"/>
        <w:ind w:left="720"/>
        <w:rPr>
          <w:rFonts w:ascii="Arial" w:hAnsi="Arial" w:cs="Arial"/>
          <w:b/>
        </w:rPr>
      </w:pPr>
    </w:p>
    <w:p w14:paraId="43F77239" w14:textId="77777777" w:rsidR="007871EE" w:rsidRPr="00AA37D7" w:rsidRDefault="007871EE" w:rsidP="007871EE">
      <w:pPr>
        <w:keepNext/>
        <w:keepLines/>
        <w:rPr>
          <w:rFonts w:ascii="Arial" w:hAnsi="Arial" w:cs="Arial"/>
          <w:b/>
        </w:rPr>
      </w:pPr>
      <w:r w:rsidRPr="00AA37D7">
        <w:rPr>
          <w:rFonts w:ascii="Arial" w:hAnsi="Arial" w:cs="Arial"/>
          <w:b/>
        </w:rPr>
        <w:t>Weekly Duties Include:</w:t>
      </w:r>
    </w:p>
    <w:p w14:paraId="06E5DB5D"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Vacuum rooms at least once a week</w:t>
      </w:r>
    </w:p>
    <w:p w14:paraId="3B1D2C6B"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Dust/polish furniture and shelves</w:t>
      </w:r>
    </w:p>
    <w:p w14:paraId="693DD019"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Wipe outside of fridges</w:t>
      </w:r>
    </w:p>
    <w:p w14:paraId="03653703"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Dust fire extinguishers</w:t>
      </w:r>
    </w:p>
    <w:p w14:paraId="5CFC1F17"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Wash pipes behind toilets</w:t>
      </w:r>
    </w:p>
    <w:p w14:paraId="4F41AD9D"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Wash toilet brush holders</w:t>
      </w:r>
    </w:p>
    <w:p w14:paraId="25AE4E55"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Wash kitchen bins</w:t>
      </w:r>
    </w:p>
    <w:p w14:paraId="2AFFD4BE" w14:textId="77777777" w:rsidR="007871EE" w:rsidRPr="00CA68E6" w:rsidRDefault="007871EE" w:rsidP="00CA68E6">
      <w:pPr>
        <w:numPr>
          <w:ilvl w:val="0"/>
          <w:numId w:val="15"/>
        </w:numPr>
        <w:spacing w:after="0" w:line="240" w:lineRule="auto"/>
        <w:rPr>
          <w:rFonts w:ascii="Arial" w:hAnsi="Arial" w:cs="Arial"/>
        </w:rPr>
      </w:pPr>
      <w:r w:rsidRPr="00AA37D7">
        <w:rPr>
          <w:rFonts w:ascii="Arial" w:hAnsi="Arial" w:cs="Arial"/>
        </w:rPr>
        <w:t>Wipe away any marks on paintwork</w:t>
      </w:r>
    </w:p>
    <w:p w14:paraId="339149E7" w14:textId="77777777" w:rsidR="007871EE" w:rsidRPr="00AA37D7" w:rsidRDefault="007871EE" w:rsidP="007871EE">
      <w:pPr>
        <w:rPr>
          <w:rFonts w:ascii="Arial" w:hAnsi="Arial" w:cs="Arial"/>
        </w:rPr>
      </w:pPr>
    </w:p>
    <w:p w14:paraId="67CCE454" w14:textId="77777777" w:rsidR="007871EE" w:rsidRPr="00AA37D7" w:rsidRDefault="007871EE" w:rsidP="007871EE">
      <w:pPr>
        <w:keepNext/>
        <w:keepLines/>
        <w:rPr>
          <w:rFonts w:ascii="Arial" w:hAnsi="Arial" w:cs="Arial"/>
        </w:rPr>
      </w:pPr>
      <w:r w:rsidRPr="00AA37D7">
        <w:rPr>
          <w:rFonts w:ascii="Arial" w:hAnsi="Arial" w:cs="Arial"/>
          <w:b/>
        </w:rPr>
        <w:lastRenderedPageBreak/>
        <w:t>Monthly Duties Include:</w:t>
      </w:r>
    </w:p>
    <w:p w14:paraId="3A605A4F" w14:textId="77777777" w:rsidR="007871EE" w:rsidRPr="00AA37D7" w:rsidRDefault="007871EE" w:rsidP="007871EE">
      <w:pPr>
        <w:keepLines/>
        <w:numPr>
          <w:ilvl w:val="0"/>
          <w:numId w:val="13"/>
        </w:numPr>
        <w:spacing w:after="0" w:line="240" w:lineRule="auto"/>
        <w:rPr>
          <w:rFonts w:ascii="Arial" w:hAnsi="Arial" w:cs="Arial"/>
        </w:rPr>
      </w:pPr>
      <w:r w:rsidRPr="00AA37D7">
        <w:rPr>
          <w:rFonts w:ascii="Arial" w:hAnsi="Arial" w:cs="Arial"/>
        </w:rPr>
        <w:t>Dust ledges, top of door frames etc.</w:t>
      </w:r>
    </w:p>
    <w:p w14:paraId="1D7562D7" w14:textId="77777777" w:rsidR="007871EE" w:rsidRPr="00AA37D7" w:rsidRDefault="007871EE" w:rsidP="007871EE">
      <w:pPr>
        <w:numPr>
          <w:ilvl w:val="0"/>
          <w:numId w:val="13"/>
        </w:numPr>
        <w:spacing w:after="0" w:line="240" w:lineRule="auto"/>
        <w:rPr>
          <w:rFonts w:ascii="Arial" w:hAnsi="Arial" w:cs="Arial"/>
        </w:rPr>
      </w:pPr>
      <w:r w:rsidRPr="00AA37D7">
        <w:rPr>
          <w:rFonts w:ascii="Arial" w:hAnsi="Arial" w:cs="Arial"/>
        </w:rPr>
        <w:t>Thoroughly clean showers (inside and out)</w:t>
      </w:r>
    </w:p>
    <w:p w14:paraId="3B5D994A" w14:textId="77777777" w:rsidR="007871EE" w:rsidRPr="00AA37D7" w:rsidRDefault="007871EE" w:rsidP="007871EE">
      <w:pPr>
        <w:numPr>
          <w:ilvl w:val="0"/>
          <w:numId w:val="13"/>
        </w:numPr>
        <w:spacing w:after="0" w:line="240" w:lineRule="auto"/>
        <w:rPr>
          <w:rFonts w:ascii="Arial" w:hAnsi="Arial" w:cs="Arial"/>
        </w:rPr>
      </w:pPr>
      <w:r w:rsidRPr="00AA37D7">
        <w:rPr>
          <w:rFonts w:ascii="Arial" w:hAnsi="Arial" w:cs="Arial"/>
        </w:rPr>
        <w:t xml:space="preserve">Check for cobwebs and brush away </w:t>
      </w:r>
    </w:p>
    <w:p w14:paraId="10CE74CB" w14:textId="77777777" w:rsidR="007871EE" w:rsidRDefault="007871EE" w:rsidP="0077794B">
      <w:pPr>
        <w:numPr>
          <w:ilvl w:val="0"/>
          <w:numId w:val="13"/>
        </w:numPr>
        <w:spacing w:after="0" w:line="240" w:lineRule="auto"/>
        <w:rPr>
          <w:rFonts w:ascii="Arial" w:hAnsi="Arial" w:cs="Arial"/>
        </w:rPr>
      </w:pPr>
      <w:r w:rsidRPr="00AA37D7">
        <w:rPr>
          <w:rFonts w:ascii="Arial" w:hAnsi="Arial" w:cs="Arial"/>
        </w:rPr>
        <w:t>Vacuum/Clean staircases</w:t>
      </w:r>
    </w:p>
    <w:p w14:paraId="5B63391B" w14:textId="77777777" w:rsidR="00AA37D7" w:rsidRPr="00AA37D7" w:rsidRDefault="00AA37D7" w:rsidP="00AA37D7">
      <w:pPr>
        <w:spacing w:after="0" w:line="240" w:lineRule="auto"/>
        <w:ind w:left="720"/>
        <w:rPr>
          <w:rFonts w:ascii="Arial" w:hAnsi="Arial" w:cs="Arial"/>
        </w:rPr>
      </w:pPr>
    </w:p>
    <w:p w14:paraId="0892A4D7" w14:textId="77777777" w:rsidR="007871EE" w:rsidRPr="00AA37D7" w:rsidRDefault="007871EE" w:rsidP="007871EE">
      <w:pPr>
        <w:keepNext/>
        <w:rPr>
          <w:rFonts w:ascii="Arial" w:hAnsi="Arial" w:cs="Arial"/>
          <w:b/>
        </w:rPr>
      </w:pPr>
      <w:r w:rsidRPr="00AA37D7">
        <w:rPr>
          <w:rFonts w:ascii="Arial" w:hAnsi="Arial" w:cs="Arial"/>
          <w:b/>
        </w:rPr>
        <w:t>Miscellaneous Duties Include:</w:t>
      </w:r>
    </w:p>
    <w:p w14:paraId="7CCA9263" w14:textId="77777777" w:rsidR="007871EE" w:rsidRPr="00AA37D7" w:rsidRDefault="007871EE" w:rsidP="007871EE">
      <w:pPr>
        <w:numPr>
          <w:ilvl w:val="0"/>
          <w:numId w:val="14"/>
        </w:numPr>
        <w:spacing w:after="0" w:line="240" w:lineRule="auto"/>
        <w:rPr>
          <w:rFonts w:ascii="Arial" w:hAnsi="Arial" w:cs="Arial"/>
          <w:b/>
        </w:rPr>
      </w:pPr>
      <w:r w:rsidRPr="00AA37D7">
        <w:rPr>
          <w:rFonts w:ascii="Arial" w:hAnsi="Arial" w:cs="Arial"/>
        </w:rPr>
        <w:t>Issue student laundry fortnightly and collect dirty laundry</w:t>
      </w:r>
    </w:p>
    <w:p w14:paraId="025EC858" w14:textId="77777777" w:rsidR="007871EE" w:rsidRPr="00AA37D7" w:rsidRDefault="007871EE" w:rsidP="007871EE">
      <w:pPr>
        <w:numPr>
          <w:ilvl w:val="0"/>
          <w:numId w:val="14"/>
        </w:numPr>
        <w:spacing w:after="0" w:line="240" w:lineRule="auto"/>
        <w:rPr>
          <w:rFonts w:ascii="Arial" w:hAnsi="Arial" w:cs="Arial"/>
          <w:b/>
        </w:rPr>
      </w:pPr>
      <w:r w:rsidRPr="00AA37D7">
        <w:rPr>
          <w:rFonts w:ascii="Arial" w:hAnsi="Arial" w:cs="Arial"/>
        </w:rPr>
        <w:t>Report any maintenance issues, damage</w:t>
      </w:r>
      <w:r w:rsidRPr="00AA37D7">
        <w:rPr>
          <w:rFonts w:ascii="Arial" w:hAnsi="Arial" w:cs="Arial"/>
          <w:b/>
        </w:rPr>
        <w:t xml:space="preserve"> </w:t>
      </w:r>
      <w:r w:rsidRPr="00AA37D7">
        <w:rPr>
          <w:rFonts w:ascii="Arial" w:hAnsi="Arial" w:cs="Arial"/>
        </w:rPr>
        <w:t>for repair, light bulbs to be replaced etc</w:t>
      </w:r>
    </w:p>
    <w:p w14:paraId="09388C7F" w14:textId="77777777" w:rsidR="007871EE" w:rsidRPr="000C5546" w:rsidRDefault="007871EE" w:rsidP="000C13ED">
      <w:pPr>
        <w:numPr>
          <w:ilvl w:val="0"/>
          <w:numId w:val="14"/>
        </w:numPr>
        <w:spacing w:after="0" w:line="240" w:lineRule="auto"/>
        <w:rPr>
          <w:rFonts w:ascii="Arial" w:hAnsi="Arial" w:cs="Arial"/>
          <w:b/>
        </w:rPr>
      </w:pPr>
      <w:r w:rsidRPr="00AA37D7">
        <w:rPr>
          <w:rFonts w:ascii="Arial" w:hAnsi="Arial" w:cs="Arial"/>
        </w:rPr>
        <w:t>Check tags on fire extinguishers to make sure they are still intact</w:t>
      </w:r>
    </w:p>
    <w:p w14:paraId="5972A447" w14:textId="77777777" w:rsidR="000C5546" w:rsidRPr="001624EE" w:rsidRDefault="000C5546" w:rsidP="000C13ED">
      <w:pPr>
        <w:numPr>
          <w:ilvl w:val="0"/>
          <w:numId w:val="14"/>
        </w:numPr>
        <w:spacing w:after="0" w:line="240" w:lineRule="auto"/>
        <w:rPr>
          <w:rFonts w:ascii="Arial" w:hAnsi="Arial" w:cs="Arial"/>
        </w:rPr>
      </w:pPr>
      <w:r w:rsidRPr="001624EE">
        <w:rPr>
          <w:rFonts w:ascii="Arial" w:hAnsi="Arial" w:cs="Arial"/>
        </w:rPr>
        <w:t>Cleaning and disinfection of rooms and other areas</w:t>
      </w:r>
    </w:p>
    <w:p w14:paraId="1E1514D9" w14:textId="77777777" w:rsidR="00AA37D7" w:rsidRPr="00AA37D7" w:rsidRDefault="00AA37D7" w:rsidP="00AA37D7">
      <w:pPr>
        <w:spacing w:after="0" w:line="240" w:lineRule="auto"/>
        <w:ind w:left="720"/>
        <w:rPr>
          <w:rFonts w:ascii="Arial" w:hAnsi="Arial" w:cs="Arial"/>
          <w:b/>
        </w:rPr>
      </w:pPr>
    </w:p>
    <w:p w14:paraId="29CD83F4" w14:textId="77777777" w:rsidR="007871EE" w:rsidRPr="00AA37D7" w:rsidRDefault="007871EE" w:rsidP="007871EE">
      <w:pPr>
        <w:rPr>
          <w:rFonts w:ascii="Arial" w:hAnsi="Arial" w:cs="Arial"/>
          <w:b/>
        </w:rPr>
      </w:pPr>
      <w:r w:rsidRPr="00AA37D7">
        <w:rPr>
          <w:rFonts w:ascii="Arial" w:hAnsi="Arial" w:cs="Arial"/>
          <w:b/>
        </w:rPr>
        <w:t>DURING VACATIONS</w:t>
      </w:r>
    </w:p>
    <w:p w14:paraId="4C4BE72E" w14:textId="77777777" w:rsidR="007871EE" w:rsidRPr="00AA37D7" w:rsidRDefault="007871EE" w:rsidP="007871EE">
      <w:pPr>
        <w:rPr>
          <w:rFonts w:ascii="Arial" w:hAnsi="Arial" w:cs="Arial"/>
          <w:b/>
        </w:rPr>
      </w:pPr>
      <w:r w:rsidRPr="00AA37D7">
        <w:rPr>
          <w:rFonts w:ascii="Arial" w:hAnsi="Arial" w:cs="Arial"/>
        </w:rPr>
        <w:t xml:space="preserve">During Vacations, student rooms may be used for conference guests and cleaning duties need to reflect the change of use: </w:t>
      </w:r>
    </w:p>
    <w:p w14:paraId="16F0AAC0" w14:textId="77777777" w:rsidR="007871EE" w:rsidRPr="00AA37D7" w:rsidRDefault="007871EE" w:rsidP="007871EE">
      <w:pPr>
        <w:numPr>
          <w:ilvl w:val="0"/>
          <w:numId w:val="15"/>
        </w:numPr>
        <w:spacing w:after="0" w:line="240" w:lineRule="auto"/>
        <w:rPr>
          <w:rFonts w:ascii="Arial" w:hAnsi="Arial" w:cs="Arial"/>
        </w:rPr>
      </w:pPr>
      <w:r w:rsidRPr="00AA37D7">
        <w:rPr>
          <w:rFonts w:ascii="Arial" w:hAnsi="Arial" w:cs="Arial"/>
        </w:rPr>
        <w:t>Make up and/or change beds on a daily basis</w:t>
      </w:r>
    </w:p>
    <w:p w14:paraId="29D355D4" w14:textId="77777777" w:rsidR="007871EE" w:rsidRPr="00AA37D7" w:rsidRDefault="007871EE" w:rsidP="007871EE">
      <w:pPr>
        <w:numPr>
          <w:ilvl w:val="0"/>
          <w:numId w:val="15"/>
        </w:numPr>
        <w:spacing w:after="0" w:line="240" w:lineRule="auto"/>
        <w:rPr>
          <w:rFonts w:ascii="Arial" w:hAnsi="Arial" w:cs="Arial"/>
        </w:rPr>
      </w:pPr>
      <w:r w:rsidRPr="00AA37D7">
        <w:rPr>
          <w:rFonts w:ascii="Arial" w:hAnsi="Arial" w:cs="Arial"/>
        </w:rPr>
        <w:t>Clean rooms thoroughly, including sinks, vacuuming floors, dusting etc.</w:t>
      </w:r>
    </w:p>
    <w:p w14:paraId="2B9063D5" w14:textId="77777777" w:rsidR="007871EE" w:rsidRPr="00AA37D7" w:rsidRDefault="007871EE" w:rsidP="007871EE">
      <w:pPr>
        <w:numPr>
          <w:ilvl w:val="0"/>
          <w:numId w:val="15"/>
        </w:numPr>
        <w:spacing w:after="0" w:line="240" w:lineRule="auto"/>
        <w:rPr>
          <w:rFonts w:ascii="Arial" w:hAnsi="Arial" w:cs="Arial"/>
        </w:rPr>
      </w:pPr>
      <w:r w:rsidRPr="00AA37D7">
        <w:rPr>
          <w:rFonts w:ascii="Arial" w:hAnsi="Arial" w:cs="Arial"/>
        </w:rPr>
        <w:t>Replenishing teas/coffees and toiletry packs daily</w:t>
      </w:r>
    </w:p>
    <w:p w14:paraId="5D52B699" w14:textId="77777777" w:rsidR="007871EE" w:rsidRPr="00AA37D7" w:rsidRDefault="007871EE" w:rsidP="007871EE">
      <w:pPr>
        <w:numPr>
          <w:ilvl w:val="0"/>
          <w:numId w:val="15"/>
        </w:numPr>
        <w:spacing w:after="0" w:line="240" w:lineRule="auto"/>
        <w:rPr>
          <w:rFonts w:ascii="Arial" w:hAnsi="Arial" w:cs="Arial"/>
        </w:rPr>
      </w:pPr>
      <w:r w:rsidRPr="00AA37D7">
        <w:rPr>
          <w:rFonts w:ascii="Arial" w:hAnsi="Arial" w:cs="Arial"/>
        </w:rPr>
        <w:t>Supply and replace towels as needed</w:t>
      </w:r>
    </w:p>
    <w:p w14:paraId="4933EBB7" w14:textId="77777777" w:rsidR="007871EE" w:rsidRPr="00AA37D7" w:rsidRDefault="007871EE" w:rsidP="007871EE">
      <w:pPr>
        <w:numPr>
          <w:ilvl w:val="0"/>
          <w:numId w:val="15"/>
        </w:numPr>
        <w:spacing w:after="0" w:line="240" w:lineRule="auto"/>
        <w:rPr>
          <w:rFonts w:ascii="Arial" w:hAnsi="Arial" w:cs="Arial"/>
        </w:rPr>
      </w:pPr>
      <w:r w:rsidRPr="00AA37D7">
        <w:rPr>
          <w:rFonts w:ascii="Arial" w:hAnsi="Arial" w:cs="Arial"/>
        </w:rPr>
        <w:t>Clean communal areas as during term.</w:t>
      </w:r>
    </w:p>
    <w:p w14:paraId="67E6A70A" w14:textId="77777777" w:rsidR="007871EE" w:rsidRPr="00AA37D7" w:rsidRDefault="007871EE" w:rsidP="007871EE">
      <w:pPr>
        <w:spacing w:after="0" w:line="240" w:lineRule="auto"/>
        <w:ind w:left="720"/>
        <w:rPr>
          <w:rFonts w:ascii="Arial" w:hAnsi="Arial" w:cs="Arial"/>
        </w:rPr>
      </w:pPr>
    </w:p>
    <w:p w14:paraId="16A3297D" w14:textId="77777777" w:rsidR="007871EE" w:rsidRPr="00AA37D7" w:rsidRDefault="007871EE" w:rsidP="007871EE">
      <w:pPr>
        <w:rPr>
          <w:rFonts w:ascii="Arial" w:hAnsi="Arial" w:cs="Arial"/>
          <w:b/>
        </w:rPr>
      </w:pPr>
      <w:r w:rsidRPr="00AA37D7">
        <w:rPr>
          <w:rFonts w:ascii="Arial" w:hAnsi="Arial" w:cs="Arial"/>
          <w:b/>
        </w:rPr>
        <w:t>Reporting Structure</w:t>
      </w:r>
    </w:p>
    <w:p w14:paraId="0C7B67BF" w14:textId="5D2D9A21" w:rsidR="007871EE" w:rsidRPr="00AA37D7" w:rsidRDefault="007871EE" w:rsidP="007871EE">
      <w:pPr>
        <w:widowControl w:val="0"/>
        <w:ind w:left="720" w:hanging="720"/>
        <w:rPr>
          <w:rFonts w:ascii="Arial" w:hAnsi="Arial" w:cs="Arial"/>
        </w:rPr>
      </w:pPr>
      <w:r w:rsidRPr="00AA37D7">
        <w:rPr>
          <w:rFonts w:ascii="Arial" w:hAnsi="Arial" w:cs="Arial"/>
        </w:rPr>
        <w:t xml:space="preserve">The Scouts report directly to the </w:t>
      </w:r>
      <w:r w:rsidR="00430FF0">
        <w:rPr>
          <w:rFonts w:ascii="Arial" w:hAnsi="Arial" w:cs="Arial"/>
        </w:rPr>
        <w:t>Housekeeping Manager.</w:t>
      </w:r>
    </w:p>
    <w:p w14:paraId="7547BADD" w14:textId="77777777" w:rsidR="007871EE" w:rsidRPr="00AA37D7" w:rsidRDefault="007871EE" w:rsidP="007871EE">
      <w:pPr>
        <w:rPr>
          <w:rFonts w:ascii="Arial" w:hAnsi="Arial" w:cs="Arial"/>
          <w:b/>
        </w:rPr>
      </w:pPr>
      <w:r w:rsidRPr="00AA37D7">
        <w:rPr>
          <w:rFonts w:ascii="Arial" w:hAnsi="Arial" w:cs="Arial"/>
          <w:b/>
        </w:rPr>
        <w:t>Personal Documentation</w:t>
      </w:r>
    </w:p>
    <w:p w14:paraId="5BD89E21" w14:textId="77777777" w:rsidR="007871EE" w:rsidRPr="00AA37D7" w:rsidRDefault="007871EE" w:rsidP="007871EE">
      <w:pPr>
        <w:rPr>
          <w:rFonts w:ascii="Arial" w:hAnsi="Arial" w:cs="Arial"/>
          <w:b/>
        </w:rPr>
      </w:pPr>
      <w:r w:rsidRPr="00AA37D7">
        <w:rPr>
          <w:rFonts w:ascii="Arial" w:hAnsi="Arial" w:cs="Arial"/>
        </w:rPr>
        <w:t>The selected candidate will be required to present documentation demonstrating the Right to Work in the UK.</w:t>
      </w:r>
    </w:p>
    <w:p w14:paraId="20373CEB" w14:textId="77777777" w:rsidR="007871EE" w:rsidRPr="00AA37D7" w:rsidRDefault="007871EE" w:rsidP="007871EE">
      <w:pPr>
        <w:rPr>
          <w:rFonts w:ascii="Arial" w:hAnsi="Arial" w:cs="Arial"/>
          <w:b/>
        </w:rPr>
      </w:pPr>
      <w:r w:rsidRPr="00AA37D7">
        <w:rPr>
          <w:rFonts w:ascii="Arial" w:hAnsi="Arial" w:cs="Arial"/>
          <w:b/>
        </w:rPr>
        <w:t>Selection Criteria</w:t>
      </w:r>
    </w:p>
    <w:p w14:paraId="0228D08D" w14:textId="77777777" w:rsidR="007871EE" w:rsidRPr="00AA37D7" w:rsidRDefault="007871EE" w:rsidP="007871EE">
      <w:pPr>
        <w:keepNext/>
        <w:keepLines/>
        <w:rPr>
          <w:rFonts w:ascii="Arial" w:hAnsi="Arial" w:cs="Arial"/>
        </w:rPr>
      </w:pPr>
      <w:r w:rsidRPr="00AA37D7">
        <w:rPr>
          <w:rFonts w:ascii="Arial" w:hAnsi="Arial" w:cs="Arial"/>
        </w:rPr>
        <w:t>Essential</w:t>
      </w:r>
    </w:p>
    <w:p w14:paraId="72D56824" w14:textId="77777777" w:rsidR="007871EE" w:rsidRPr="00CA68E6" w:rsidRDefault="007871EE" w:rsidP="00CA68E6">
      <w:pPr>
        <w:numPr>
          <w:ilvl w:val="0"/>
          <w:numId w:val="15"/>
        </w:numPr>
        <w:spacing w:after="0" w:line="240" w:lineRule="auto"/>
        <w:rPr>
          <w:rFonts w:ascii="Arial" w:hAnsi="Arial" w:cs="Arial"/>
        </w:rPr>
      </w:pPr>
      <w:r w:rsidRPr="00CA68E6">
        <w:rPr>
          <w:rFonts w:ascii="Arial" w:hAnsi="Arial" w:cs="Arial"/>
        </w:rPr>
        <w:t xml:space="preserve">Excellent time management skills </w:t>
      </w:r>
    </w:p>
    <w:p w14:paraId="000932C2" w14:textId="77777777" w:rsidR="007871EE" w:rsidRPr="00CA68E6" w:rsidRDefault="007871EE" w:rsidP="00CA68E6">
      <w:pPr>
        <w:numPr>
          <w:ilvl w:val="0"/>
          <w:numId w:val="15"/>
        </w:numPr>
        <w:spacing w:after="0" w:line="240" w:lineRule="auto"/>
        <w:rPr>
          <w:rFonts w:ascii="Arial" w:hAnsi="Arial" w:cs="Arial"/>
        </w:rPr>
      </w:pPr>
      <w:r w:rsidRPr="00CA68E6">
        <w:rPr>
          <w:rFonts w:ascii="Arial" w:hAnsi="Arial" w:cs="Arial"/>
        </w:rPr>
        <w:t xml:space="preserve">Good interpersonal skills </w:t>
      </w:r>
    </w:p>
    <w:p w14:paraId="7BECE276" w14:textId="77777777" w:rsidR="007871EE" w:rsidRPr="00CA68E6" w:rsidRDefault="007871EE" w:rsidP="00CA68E6">
      <w:pPr>
        <w:numPr>
          <w:ilvl w:val="0"/>
          <w:numId w:val="15"/>
        </w:numPr>
        <w:spacing w:after="0" w:line="240" w:lineRule="auto"/>
        <w:rPr>
          <w:rFonts w:ascii="Arial" w:hAnsi="Arial" w:cs="Arial"/>
        </w:rPr>
      </w:pPr>
      <w:r w:rsidRPr="00CA68E6">
        <w:rPr>
          <w:rFonts w:ascii="Arial" w:hAnsi="Arial" w:cs="Arial"/>
        </w:rPr>
        <w:t xml:space="preserve">Willingness to be flexible </w:t>
      </w:r>
    </w:p>
    <w:p w14:paraId="49B8CC98" w14:textId="77777777" w:rsidR="007871EE" w:rsidRPr="00CA68E6" w:rsidRDefault="007871EE" w:rsidP="00CA68E6">
      <w:pPr>
        <w:numPr>
          <w:ilvl w:val="0"/>
          <w:numId w:val="15"/>
        </w:numPr>
        <w:spacing w:after="0" w:line="240" w:lineRule="auto"/>
        <w:rPr>
          <w:rFonts w:ascii="Arial" w:hAnsi="Arial" w:cs="Arial"/>
        </w:rPr>
      </w:pPr>
      <w:r w:rsidRPr="00CA68E6">
        <w:rPr>
          <w:rFonts w:ascii="Arial" w:hAnsi="Arial" w:cs="Arial"/>
        </w:rPr>
        <w:t>Good standard of personal presentation</w:t>
      </w:r>
    </w:p>
    <w:p w14:paraId="518DB0EB" w14:textId="77777777" w:rsidR="007871EE" w:rsidRPr="00CA68E6" w:rsidRDefault="007871EE" w:rsidP="00CA68E6">
      <w:pPr>
        <w:numPr>
          <w:ilvl w:val="0"/>
          <w:numId w:val="15"/>
        </w:numPr>
        <w:spacing w:after="0" w:line="240" w:lineRule="auto"/>
        <w:rPr>
          <w:rFonts w:ascii="Arial" w:hAnsi="Arial" w:cs="Arial"/>
        </w:rPr>
      </w:pPr>
      <w:r w:rsidRPr="00CA68E6">
        <w:rPr>
          <w:rFonts w:ascii="Arial" w:hAnsi="Arial" w:cs="Arial"/>
        </w:rPr>
        <w:t>Spoken English to conversational standard</w:t>
      </w:r>
    </w:p>
    <w:p w14:paraId="43C90F12" w14:textId="77777777" w:rsidR="007871EE" w:rsidRPr="00CA68E6" w:rsidRDefault="007871EE" w:rsidP="00CA68E6">
      <w:pPr>
        <w:numPr>
          <w:ilvl w:val="0"/>
          <w:numId w:val="15"/>
        </w:numPr>
        <w:spacing w:after="0" w:line="240" w:lineRule="auto"/>
        <w:rPr>
          <w:rFonts w:ascii="Arial" w:hAnsi="Arial" w:cs="Arial"/>
        </w:rPr>
      </w:pPr>
      <w:r w:rsidRPr="00CA68E6">
        <w:rPr>
          <w:rFonts w:ascii="Arial" w:hAnsi="Arial" w:cs="Arial"/>
        </w:rPr>
        <w:t>Excellent work ethic</w:t>
      </w:r>
    </w:p>
    <w:p w14:paraId="13540E5E" w14:textId="77777777" w:rsidR="00CA68E6" w:rsidRPr="00CA68E6" w:rsidRDefault="00CA68E6" w:rsidP="00CA68E6">
      <w:pPr>
        <w:pStyle w:val="Default"/>
        <w:ind w:left="720"/>
        <w:rPr>
          <w:rFonts w:ascii="Arial" w:hAnsi="Arial" w:cs="Arial"/>
        </w:rPr>
      </w:pPr>
    </w:p>
    <w:p w14:paraId="1AB7E40C" w14:textId="77777777" w:rsidR="007871EE" w:rsidRPr="00AA37D7" w:rsidRDefault="007871EE" w:rsidP="007871EE">
      <w:pPr>
        <w:keepNext/>
        <w:keepLines/>
        <w:rPr>
          <w:rFonts w:ascii="Arial" w:hAnsi="Arial" w:cs="Arial"/>
        </w:rPr>
      </w:pPr>
      <w:r w:rsidRPr="00AA37D7">
        <w:rPr>
          <w:rFonts w:ascii="Arial" w:hAnsi="Arial" w:cs="Arial"/>
        </w:rPr>
        <w:t>Desirable</w:t>
      </w:r>
    </w:p>
    <w:p w14:paraId="1BB4672B"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 xml:space="preserve">Knowledge and ability to use Rotary Floor machinery </w:t>
      </w:r>
    </w:p>
    <w:p w14:paraId="72E6A90C"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 xml:space="preserve">NVQ level 2 Cleaning and Support Services, COSHH &amp; Manual Handling </w:t>
      </w:r>
    </w:p>
    <w:p w14:paraId="15F015B1" w14:textId="77777777" w:rsidR="007871EE" w:rsidRPr="00AA37D7" w:rsidRDefault="007871EE" w:rsidP="00CA68E6">
      <w:pPr>
        <w:numPr>
          <w:ilvl w:val="0"/>
          <w:numId w:val="15"/>
        </w:numPr>
        <w:spacing w:after="0" w:line="240" w:lineRule="auto"/>
        <w:rPr>
          <w:rFonts w:ascii="Arial" w:hAnsi="Arial" w:cs="Arial"/>
        </w:rPr>
      </w:pPr>
      <w:r w:rsidRPr="00AA37D7">
        <w:rPr>
          <w:rFonts w:ascii="Arial" w:hAnsi="Arial" w:cs="Arial"/>
        </w:rPr>
        <w:t>Previous experience within a housekeeping/cleaning environment.</w:t>
      </w:r>
    </w:p>
    <w:p w14:paraId="367CE32B" w14:textId="77777777" w:rsidR="007871EE" w:rsidRPr="00AA37D7" w:rsidRDefault="007871EE" w:rsidP="007871EE">
      <w:pPr>
        <w:rPr>
          <w:rFonts w:ascii="Arial" w:hAnsi="Arial" w:cs="Arial"/>
        </w:rPr>
      </w:pPr>
    </w:p>
    <w:p w14:paraId="7023C77A" w14:textId="77777777" w:rsidR="00390FA0" w:rsidRPr="00AA37D7" w:rsidRDefault="007871EE">
      <w:pPr>
        <w:rPr>
          <w:rFonts w:ascii="Arial" w:hAnsi="Arial" w:cs="Arial"/>
        </w:rPr>
      </w:pPr>
      <w:r w:rsidRPr="00AA37D7">
        <w:rPr>
          <w:rFonts w:ascii="Arial" w:hAnsi="Arial" w:cs="Arial"/>
        </w:rPr>
        <w:t>All cleaning staff must undertake the NVQ qualification in cleaning</w:t>
      </w:r>
      <w:r w:rsidR="00D771FF">
        <w:rPr>
          <w:rFonts w:ascii="Arial" w:hAnsi="Arial" w:cs="Arial"/>
        </w:rPr>
        <w:t xml:space="preserve"> or equivalent</w:t>
      </w:r>
      <w:r w:rsidRPr="00AA37D7">
        <w:rPr>
          <w:rFonts w:ascii="Arial" w:hAnsi="Arial" w:cs="Arial"/>
        </w:rPr>
        <w:t>, which College will pay for.</w:t>
      </w:r>
    </w:p>
    <w:p w14:paraId="27A891E0" w14:textId="77777777" w:rsidR="00DC4B22" w:rsidRPr="00AA37D7" w:rsidRDefault="00DC4B22" w:rsidP="00DC4B22">
      <w:pPr>
        <w:spacing w:after="100" w:afterAutospacing="1"/>
        <w:textAlignment w:val="baseline"/>
        <w:rPr>
          <w:rFonts w:ascii="Arial" w:eastAsia="Arial" w:hAnsi="Arial" w:cs="Arial"/>
          <w:b/>
          <w:color w:val="000000"/>
        </w:rPr>
      </w:pPr>
      <w:r w:rsidRPr="00AA37D7">
        <w:rPr>
          <w:rFonts w:ascii="Arial" w:eastAsia="Arial" w:hAnsi="Arial" w:cs="Arial"/>
          <w:b/>
          <w:color w:val="000000"/>
        </w:rPr>
        <w:lastRenderedPageBreak/>
        <w:t>Terms and Conditions of Employment</w:t>
      </w:r>
    </w:p>
    <w:p w14:paraId="08F11046" w14:textId="0B1D57E8" w:rsidR="00DC4B22" w:rsidRPr="00AA37D7" w:rsidRDefault="00DC4B22" w:rsidP="00DC4B22">
      <w:pPr>
        <w:spacing w:before="100" w:beforeAutospacing="1" w:after="100" w:afterAutospacing="1"/>
        <w:textAlignment w:val="baseline"/>
        <w:rPr>
          <w:rFonts w:ascii="Arial" w:eastAsia="Arial" w:hAnsi="Arial" w:cs="Arial"/>
          <w:b/>
          <w:color w:val="000000"/>
        </w:rPr>
      </w:pPr>
      <w:r w:rsidRPr="00AA37D7">
        <w:rPr>
          <w:rFonts w:ascii="Arial" w:eastAsia="Arial" w:hAnsi="Arial" w:cs="Arial"/>
          <w:b/>
          <w:color w:val="000000"/>
        </w:rPr>
        <w:t>Salary</w:t>
      </w:r>
      <w:r w:rsidRPr="00AA37D7">
        <w:rPr>
          <w:rFonts w:ascii="Arial" w:eastAsia="Arial" w:hAnsi="Arial" w:cs="Arial"/>
          <w:color w:val="000000"/>
        </w:rPr>
        <w:t>: £</w:t>
      </w:r>
      <w:r w:rsidR="00430FF0">
        <w:rPr>
          <w:rFonts w:ascii="Arial" w:eastAsia="Arial" w:hAnsi="Arial" w:cs="Arial"/>
          <w:color w:val="000000"/>
        </w:rPr>
        <w:t>13.16</w:t>
      </w:r>
      <w:r w:rsidRPr="00AA37D7">
        <w:rPr>
          <w:rFonts w:ascii="Arial" w:eastAsia="Arial" w:hAnsi="Arial" w:cs="Arial"/>
          <w:color w:val="000000"/>
        </w:rPr>
        <w:t xml:space="preserve"> per </w:t>
      </w:r>
      <w:r w:rsidR="00FB167F" w:rsidRPr="00AA37D7">
        <w:rPr>
          <w:rFonts w:ascii="Arial" w:eastAsia="Arial" w:hAnsi="Arial" w:cs="Arial"/>
          <w:color w:val="000000"/>
        </w:rPr>
        <w:t>h</w:t>
      </w:r>
      <w:r w:rsidR="00AA37D7" w:rsidRPr="00AA37D7">
        <w:rPr>
          <w:rFonts w:ascii="Arial" w:eastAsia="Arial" w:hAnsi="Arial" w:cs="Arial"/>
          <w:color w:val="000000"/>
        </w:rPr>
        <w:t>ou</w:t>
      </w:r>
      <w:r w:rsidR="00FB167F" w:rsidRPr="00AA37D7">
        <w:rPr>
          <w:rFonts w:ascii="Arial" w:eastAsia="Arial" w:hAnsi="Arial" w:cs="Arial"/>
          <w:color w:val="000000"/>
        </w:rPr>
        <w:t>r</w:t>
      </w:r>
    </w:p>
    <w:p w14:paraId="230A155D" w14:textId="77777777" w:rsidR="00DC4B22" w:rsidRPr="00AA37D7" w:rsidRDefault="00DC4B22" w:rsidP="00DC4B22">
      <w:pPr>
        <w:spacing w:before="100" w:beforeAutospacing="1" w:after="100" w:afterAutospacing="1"/>
        <w:ind w:right="216"/>
        <w:textAlignment w:val="baseline"/>
        <w:rPr>
          <w:rFonts w:ascii="Arial" w:eastAsia="Arial" w:hAnsi="Arial" w:cs="Arial"/>
          <w:b/>
          <w:color w:val="000000"/>
        </w:rPr>
      </w:pPr>
      <w:r w:rsidRPr="00AA37D7">
        <w:rPr>
          <w:rFonts w:ascii="Arial" w:eastAsia="Arial" w:hAnsi="Arial" w:cs="Arial"/>
          <w:b/>
          <w:color w:val="000000"/>
        </w:rPr>
        <w:t>Hours of work</w:t>
      </w:r>
      <w:r w:rsidRPr="00AA37D7">
        <w:rPr>
          <w:rFonts w:ascii="Arial" w:eastAsia="Arial" w:hAnsi="Arial" w:cs="Arial"/>
          <w:color w:val="000000"/>
        </w:rPr>
        <w:t xml:space="preserve">: </w:t>
      </w:r>
      <w:r w:rsidR="0098541E">
        <w:rPr>
          <w:rFonts w:ascii="Arial" w:eastAsia="Arial" w:hAnsi="Arial" w:cs="Arial"/>
          <w:color w:val="000000"/>
        </w:rPr>
        <w:t>4</w:t>
      </w:r>
      <w:r w:rsidR="00FB167F" w:rsidRPr="00AA37D7">
        <w:rPr>
          <w:rFonts w:ascii="Arial" w:eastAsia="Arial" w:hAnsi="Arial" w:cs="Arial"/>
          <w:color w:val="000000"/>
        </w:rPr>
        <w:t>0</w:t>
      </w:r>
      <w:r w:rsidRPr="00AA37D7">
        <w:rPr>
          <w:rFonts w:ascii="Arial" w:eastAsia="Arial" w:hAnsi="Arial" w:cs="Arial"/>
          <w:color w:val="000000"/>
        </w:rPr>
        <w:t xml:space="preserve"> hours per week, 5 out of 7 days</w:t>
      </w:r>
      <w:r w:rsidR="0098541E">
        <w:rPr>
          <w:rFonts w:ascii="Arial" w:eastAsia="Arial" w:hAnsi="Arial" w:cs="Arial"/>
          <w:color w:val="000000"/>
        </w:rPr>
        <w:t xml:space="preserve"> </w:t>
      </w:r>
      <w:r w:rsidR="00C57A92">
        <w:rPr>
          <w:rFonts w:ascii="Arial" w:eastAsia="Arial" w:hAnsi="Arial" w:cs="Arial"/>
          <w:color w:val="000000"/>
        </w:rPr>
        <w:t>(full-time)</w:t>
      </w:r>
      <w:r w:rsidR="009150D7">
        <w:rPr>
          <w:rFonts w:ascii="Arial" w:eastAsia="Arial" w:hAnsi="Arial" w:cs="Arial"/>
          <w:color w:val="000000"/>
        </w:rPr>
        <w:t xml:space="preserve"> and 30 hours per week</w:t>
      </w:r>
      <w:r w:rsidR="00504B99">
        <w:rPr>
          <w:rFonts w:ascii="Arial" w:eastAsia="Arial" w:hAnsi="Arial" w:cs="Arial"/>
          <w:color w:val="000000"/>
        </w:rPr>
        <w:t xml:space="preserve"> </w:t>
      </w:r>
      <w:r w:rsidR="00A8216C">
        <w:rPr>
          <w:rFonts w:ascii="Arial" w:eastAsia="Arial" w:hAnsi="Arial" w:cs="Arial"/>
          <w:color w:val="000000"/>
        </w:rPr>
        <w:t>(part-time) positions available</w:t>
      </w:r>
      <w:r w:rsidR="00C57A92">
        <w:rPr>
          <w:rFonts w:ascii="Arial" w:eastAsia="Arial" w:hAnsi="Arial" w:cs="Arial"/>
          <w:color w:val="000000"/>
        </w:rPr>
        <w:t xml:space="preserve">.  </w:t>
      </w:r>
    </w:p>
    <w:p w14:paraId="54E252A5" w14:textId="77777777" w:rsidR="00564B79" w:rsidRDefault="00564B79" w:rsidP="00564B79">
      <w:pPr>
        <w:spacing w:before="100" w:beforeAutospacing="1" w:after="100" w:afterAutospacing="1"/>
        <w:ind w:right="72"/>
        <w:jc w:val="both"/>
        <w:textAlignment w:val="baseline"/>
        <w:rPr>
          <w:rFonts w:ascii="Arial" w:eastAsia="Arial" w:hAnsi="Arial"/>
          <w:color w:val="000000"/>
          <w:sz w:val="21"/>
        </w:rPr>
      </w:pPr>
      <w:r w:rsidRPr="00AA37D7">
        <w:rPr>
          <w:rFonts w:ascii="Arial" w:eastAsia="Arial" w:hAnsi="Arial" w:cs="Arial"/>
          <w:b/>
          <w:color w:val="000000"/>
        </w:rPr>
        <w:t>Holidays</w:t>
      </w:r>
      <w:r w:rsidRPr="00AA37D7">
        <w:rPr>
          <w:rFonts w:ascii="Arial" w:eastAsia="Arial" w:hAnsi="Arial" w:cs="Arial"/>
          <w:color w:val="000000"/>
        </w:rPr>
        <w:t xml:space="preserve">: </w:t>
      </w:r>
      <w:r>
        <w:rPr>
          <w:rFonts w:ascii="Arial" w:eastAsia="Arial" w:hAnsi="Arial"/>
          <w:color w:val="000000"/>
          <w:sz w:val="21"/>
        </w:rPr>
        <w:t>Annual leave entitlement is 30 days (including 5 fixed days of closure at Christmas) plus 8 public bank holidays</w:t>
      </w:r>
      <w:r w:rsidR="002C2620">
        <w:rPr>
          <w:rFonts w:ascii="Arial" w:eastAsia="Arial" w:hAnsi="Arial"/>
          <w:color w:val="000000"/>
          <w:sz w:val="21"/>
        </w:rPr>
        <w:t xml:space="preserve"> (pro rata for part-time staff)</w:t>
      </w:r>
      <w:r>
        <w:rPr>
          <w:rFonts w:ascii="Arial" w:eastAsia="Arial" w:hAnsi="Arial"/>
          <w:color w:val="000000"/>
          <w:sz w:val="21"/>
        </w:rPr>
        <w:t>. The holiday year runs from 1 January to 31 December.</w:t>
      </w:r>
    </w:p>
    <w:p w14:paraId="0989772F" w14:textId="77777777" w:rsidR="00DC4B22" w:rsidRPr="00AA37D7" w:rsidRDefault="00DC4B22" w:rsidP="00DC4B22">
      <w:pPr>
        <w:spacing w:before="100" w:beforeAutospacing="1" w:after="100" w:afterAutospacing="1"/>
        <w:jc w:val="both"/>
        <w:textAlignment w:val="baseline"/>
        <w:rPr>
          <w:rFonts w:ascii="Arial" w:eastAsia="Arial" w:hAnsi="Arial" w:cs="Arial"/>
          <w:b/>
          <w:color w:val="000000"/>
          <w:spacing w:val="-1"/>
        </w:rPr>
      </w:pPr>
      <w:r w:rsidRPr="00AA37D7">
        <w:rPr>
          <w:rFonts w:ascii="Arial" w:eastAsia="Arial" w:hAnsi="Arial" w:cs="Arial"/>
          <w:b/>
          <w:color w:val="000000"/>
          <w:spacing w:val="-1"/>
        </w:rPr>
        <w:t xml:space="preserve">Pension: </w:t>
      </w:r>
      <w:r w:rsidRPr="00AA37D7">
        <w:rPr>
          <w:rFonts w:ascii="Arial" w:eastAsia="Arial" w:hAnsi="Arial" w:cs="Arial"/>
          <w:color w:val="000000"/>
          <w:spacing w:val="-1"/>
        </w:rPr>
        <w:t>The post holder will be entitled to become a member of the contributory St John’s College Staff Pension Fund under auto-enrolment rules from the commencement date of the appointment.</w:t>
      </w:r>
    </w:p>
    <w:p w14:paraId="79AE077C" w14:textId="77777777" w:rsidR="00DC4B22" w:rsidRPr="00AA37D7" w:rsidRDefault="00DC4B22" w:rsidP="00DC4B22">
      <w:pPr>
        <w:spacing w:before="100" w:beforeAutospacing="1" w:after="100" w:afterAutospacing="1"/>
        <w:textAlignment w:val="baseline"/>
        <w:rPr>
          <w:rFonts w:ascii="Arial" w:eastAsia="Arial" w:hAnsi="Arial" w:cs="Arial"/>
          <w:b/>
          <w:color w:val="000000"/>
          <w:spacing w:val="-1"/>
        </w:rPr>
      </w:pPr>
      <w:r w:rsidRPr="00AA37D7">
        <w:rPr>
          <w:rFonts w:ascii="Arial" w:eastAsia="Arial" w:hAnsi="Arial" w:cs="Arial"/>
          <w:b/>
          <w:color w:val="000000"/>
          <w:spacing w:val="-1"/>
        </w:rPr>
        <w:t xml:space="preserve">Uniform: </w:t>
      </w:r>
      <w:r w:rsidRPr="00AA37D7">
        <w:rPr>
          <w:rFonts w:ascii="Arial" w:eastAsia="Arial" w:hAnsi="Arial" w:cs="Arial"/>
          <w:color w:val="000000"/>
          <w:spacing w:val="-1"/>
        </w:rPr>
        <w:t>Provided</w:t>
      </w:r>
    </w:p>
    <w:p w14:paraId="24620FD8" w14:textId="77777777" w:rsidR="00DC4B22" w:rsidRDefault="00DC4B22" w:rsidP="00CA68E6">
      <w:pPr>
        <w:spacing w:before="100" w:beforeAutospacing="1" w:after="100" w:afterAutospacing="1"/>
        <w:jc w:val="both"/>
        <w:textAlignment w:val="baseline"/>
        <w:rPr>
          <w:rFonts w:ascii="Arial" w:hAnsi="Arial" w:cs="Arial"/>
        </w:rPr>
      </w:pPr>
      <w:r w:rsidRPr="00AA37D7">
        <w:rPr>
          <w:rFonts w:ascii="Arial" w:eastAsia="Arial" w:hAnsi="Arial" w:cs="Arial"/>
          <w:b/>
          <w:color w:val="000000"/>
        </w:rPr>
        <w:t xml:space="preserve">Probationary and Notice Periods: </w:t>
      </w:r>
      <w:r w:rsidRPr="00AA37D7">
        <w:rPr>
          <w:rFonts w:ascii="Arial" w:eastAsia="Arial" w:hAnsi="Arial" w:cs="Arial"/>
          <w:color w:val="000000"/>
        </w:rPr>
        <w:t>The appointment is subject to satisfactory completion of a six-month probationary period, during which time the notice period will be one week.</w:t>
      </w:r>
      <w:r w:rsidR="00CA68E6">
        <w:rPr>
          <w:rFonts w:ascii="Arial" w:eastAsia="Arial" w:hAnsi="Arial" w:cs="Arial"/>
          <w:color w:val="000000"/>
        </w:rPr>
        <w:t xml:space="preserve"> </w:t>
      </w:r>
      <w:r w:rsidRPr="00AA37D7">
        <w:rPr>
          <w:rFonts w:ascii="Arial" w:eastAsia="Arial" w:hAnsi="Arial" w:cs="Arial"/>
          <w:color w:val="000000"/>
        </w:rPr>
        <w:t xml:space="preserve">Once the appointment has been confirmed, the notice period on either side will be </w:t>
      </w:r>
      <w:r w:rsidRPr="00AA37D7">
        <w:rPr>
          <w:rFonts w:ascii="Arial" w:hAnsi="Arial" w:cs="Arial"/>
        </w:rPr>
        <w:t>one month.</w:t>
      </w:r>
    </w:p>
    <w:p w14:paraId="6106853E" w14:textId="77777777" w:rsidR="00EA19D7" w:rsidRPr="00430FF0" w:rsidRDefault="00EA19D7" w:rsidP="00EA19D7">
      <w:pPr>
        <w:rPr>
          <w:rFonts w:ascii="Arial" w:hAnsi="Arial" w:cs="Arial"/>
        </w:rPr>
      </w:pPr>
      <w:r>
        <w:rPr>
          <w:rFonts w:ascii="Arial" w:hAnsi="Arial" w:cs="Arial"/>
          <w:b/>
        </w:rPr>
        <w:t>Application Procedure</w:t>
      </w:r>
    </w:p>
    <w:p w14:paraId="52328911" w14:textId="1F3EB87C" w:rsidR="00EA19D7" w:rsidRDefault="00EA19D7" w:rsidP="00EA19D7">
      <w:pPr>
        <w:rPr>
          <w:rFonts w:ascii="Arial" w:hAnsi="Arial" w:cs="Arial"/>
        </w:rPr>
      </w:pPr>
      <w:r>
        <w:rPr>
          <w:rFonts w:ascii="Arial" w:hAnsi="Arial" w:cs="Arial"/>
        </w:rPr>
        <w:t xml:space="preserve">If you consider that you meet the selection criteria, please send your application consisting of your full CV with your complete education and employment preferably by email </w:t>
      </w:r>
      <w:r w:rsidR="00860010">
        <w:rPr>
          <w:rFonts w:ascii="Arial" w:hAnsi="Arial" w:cs="Arial"/>
        </w:rPr>
        <w:t xml:space="preserve">(as a single PDF) </w:t>
      </w:r>
      <w:r>
        <w:rPr>
          <w:rFonts w:ascii="Arial" w:hAnsi="Arial" w:cs="Arial"/>
        </w:rPr>
        <w:t>to</w:t>
      </w:r>
      <w:r w:rsidR="00430FF0" w:rsidRPr="00430FF0">
        <w:rPr>
          <w:rFonts w:ascii="Arial" w:hAnsi="Arial" w:cs="Arial"/>
        </w:rPr>
        <w:t xml:space="preserve"> vacancies@sjc.ox.ac.uk</w:t>
      </w:r>
      <w:r w:rsidR="00430FF0">
        <w:rPr>
          <w:rFonts w:ascii="Arial" w:hAnsi="Arial" w:cs="Arial"/>
        </w:rPr>
        <w:t>.</w:t>
      </w:r>
    </w:p>
    <w:p w14:paraId="77C14071" w14:textId="77777777" w:rsidR="00EA19D7" w:rsidRDefault="00D5541E" w:rsidP="00EA19D7">
      <w:pPr>
        <w:rPr>
          <w:rFonts w:ascii="Arial" w:hAnsi="Arial" w:cs="Arial"/>
        </w:rPr>
      </w:pPr>
      <w:r>
        <w:rPr>
          <w:rFonts w:ascii="Arial" w:hAnsi="Arial" w:cs="Arial"/>
        </w:rPr>
        <w:t>Closing date: open until position</w:t>
      </w:r>
      <w:r w:rsidR="0098541E">
        <w:rPr>
          <w:rFonts w:ascii="Arial" w:hAnsi="Arial" w:cs="Arial"/>
        </w:rPr>
        <w:t>s</w:t>
      </w:r>
      <w:r>
        <w:rPr>
          <w:rFonts w:ascii="Arial" w:hAnsi="Arial" w:cs="Arial"/>
        </w:rPr>
        <w:t xml:space="preserve"> filled</w:t>
      </w:r>
    </w:p>
    <w:p w14:paraId="4BD22523" w14:textId="77777777" w:rsidR="00EA19D7" w:rsidRDefault="00EA19D7" w:rsidP="00EA19D7">
      <w:pPr>
        <w:rPr>
          <w:rFonts w:ascii="Arial" w:hAnsi="Arial" w:cs="Arial"/>
        </w:rPr>
      </w:pPr>
      <w:r>
        <w:rPr>
          <w:rFonts w:ascii="Arial" w:hAnsi="Arial" w:cs="Arial"/>
        </w:rPr>
        <w:t>Please state the names, addresses and telephone numbers of two people who are prepared to give you a reference for this position. Referees should be people who have direct experience of your work through working closely with you for a considerable period, and at least one of them should be your formal line manager in your most recent job. Please indicate whether we can contact them at this stage.</w:t>
      </w:r>
    </w:p>
    <w:p w14:paraId="57E793BE" w14:textId="77777777" w:rsidR="00EA19D7" w:rsidRDefault="00EA19D7" w:rsidP="00FE2BC1">
      <w:pPr>
        <w:rPr>
          <w:rFonts w:ascii="Arial" w:hAnsi="Arial" w:cs="Arial"/>
        </w:rPr>
      </w:pPr>
      <w:r>
        <w:rPr>
          <w:rFonts w:ascii="Arial" w:hAnsi="Arial" w:cs="Arial"/>
        </w:rPr>
        <w:t>If your application is successful your appointment will be subject (i) to the provision of an original document which indicates your right to work in the UK and (ii) the completion of an initial probation period.</w:t>
      </w:r>
    </w:p>
    <w:p w14:paraId="6A1BCCAB" w14:textId="77777777" w:rsidR="00FE2BC1" w:rsidRDefault="00FE2BC1" w:rsidP="00FE2BC1">
      <w:pPr>
        <w:rPr>
          <w:rFonts w:ascii="Arial" w:hAnsi="Arial" w:cs="Arial"/>
        </w:rPr>
      </w:pPr>
    </w:p>
    <w:p w14:paraId="4787A47F" w14:textId="77777777" w:rsidR="00DC4B22" w:rsidRPr="00EA19D7" w:rsidRDefault="00DC4B22" w:rsidP="00EA19D7">
      <w:pPr>
        <w:rPr>
          <w:rFonts w:ascii="Arial" w:hAnsi="Arial" w:cs="Arial"/>
        </w:rPr>
      </w:pPr>
      <w:r w:rsidRPr="00AA37D7">
        <w:rPr>
          <w:rFonts w:ascii="Arial" w:eastAsia="Arial" w:hAnsi="Arial" w:cs="Arial"/>
          <w:b/>
          <w:color w:val="000000"/>
        </w:rPr>
        <w:t>Equal Opportunities Statement</w:t>
      </w:r>
    </w:p>
    <w:p w14:paraId="39BE76F3" w14:textId="77777777" w:rsidR="00DC4B22" w:rsidRPr="00AA37D7" w:rsidRDefault="00DC4B22" w:rsidP="00DC4B22">
      <w:pPr>
        <w:spacing w:before="100" w:beforeAutospacing="1"/>
        <w:textAlignment w:val="baseline"/>
        <w:rPr>
          <w:rFonts w:ascii="Arial" w:eastAsia="Arial" w:hAnsi="Arial" w:cs="Arial"/>
          <w:color w:val="000000"/>
        </w:rPr>
      </w:pPr>
      <w:r w:rsidRPr="00AA37D7">
        <w:rPr>
          <w:rFonts w:ascii="Arial" w:eastAsia="Arial" w:hAnsi="Arial" w:cs="Arial"/>
          <w:color w:val="000000"/>
        </w:rPr>
        <w:t xml:space="preserve">St John’s College is committed to providing equality of opportunity and avoiding unlawful discrimination. The policy and practice of the College require that all staff are afforded equal opportunities within employment and that entry into employment with the College and progression within employment will be determined only by personal merit and the application of criteria which are related to the duties of each particular post and the relevant salary structure. In all cases the ability to perform the job will be the primary consideration. Subject to statutory provisions, no applicant or member of staff will be treated less favourably than </w:t>
      </w:r>
      <w:r w:rsidRPr="00AA37D7">
        <w:rPr>
          <w:rFonts w:ascii="Arial" w:eastAsia="Arial" w:hAnsi="Arial" w:cs="Arial"/>
          <w:color w:val="000000"/>
        </w:rPr>
        <w:lastRenderedPageBreak/>
        <w:t>another because of his or her sex, marital status, sexual orientation, racial group, age or disability.</w:t>
      </w:r>
    </w:p>
    <w:p w14:paraId="5AE627CF" w14:textId="77777777" w:rsidR="00DC4B22" w:rsidRPr="00AA37D7" w:rsidRDefault="00DC4B22" w:rsidP="00DC4B22">
      <w:pPr>
        <w:spacing w:after="100" w:afterAutospacing="1"/>
        <w:textAlignment w:val="baseline"/>
        <w:rPr>
          <w:rFonts w:ascii="Arial" w:eastAsia="Arial" w:hAnsi="Arial" w:cs="Arial"/>
          <w:b/>
          <w:color w:val="000000"/>
          <w:spacing w:val="-1"/>
        </w:rPr>
      </w:pPr>
      <w:r w:rsidRPr="00AA37D7">
        <w:rPr>
          <w:rFonts w:ascii="Arial" w:eastAsia="Arial" w:hAnsi="Arial" w:cs="Arial"/>
          <w:b/>
          <w:color w:val="000000"/>
          <w:spacing w:val="-1"/>
        </w:rPr>
        <w:t>Data Protection</w:t>
      </w:r>
    </w:p>
    <w:p w14:paraId="4A9220BE" w14:textId="77777777" w:rsidR="00DC4B22" w:rsidRPr="00AA37D7" w:rsidRDefault="00DC4B22" w:rsidP="00CA68E6">
      <w:pPr>
        <w:spacing w:before="100" w:beforeAutospacing="1" w:after="100" w:afterAutospacing="1"/>
        <w:ind w:right="360"/>
        <w:textAlignment w:val="baseline"/>
        <w:rPr>
          <w:rFonts w:ascii="Arial" w:hAnsi="Arial" w:cs="Arial"/>
        </w:rPr>
      </w:pPr>
      <w:r w:rsidRPr="00AA37D7">
        <w:rPr>
          <w:rFonts w:ascii="Arial" w:eastAsia="Arial" w:hAnsi="Arial" w:cs="Arial"/>
          <w:color w:val="000000"/>
        </w:rPr>
        <w:t>All data supplied by candidates will be used only for the purpose of determining their suitability for the post and will be held in accordance with the principles of the Data Protection Act 1998 and the College’s Data Protection Policy and recruitment monitoring process.</w:t>
      </w:r>
    </w:p>
    <w:sectPr w:rsidR="00DC4B22" w:rsidRPr="00AA37D7" w:rsidSect="00AA37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9205" w14:textId="77777777" w:rsidR="00791122" w:rsidRDefault="00791122" w:rsidP="00AA37D7">
      <w:pPr>
        <w:spacing w:after="0" w:line="240" w:lineRule="auto"/>
      </w:pPr>
      <w:r>
        <w:separator/>
      </w:r>
    </w:p>
  </w:endnote>
  <w:endnote w:type="continuationSeparator" w:id="0">
    <w:p w14:paraId="15C98189" w14:textId="77777777" w:rsidR="00791122" w:rsidRDefault="00791122" w:rsidP="00AA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2598" w14:textId="77777777" w:rsidR="00791122" w:rsidRDefault="00791122" w:rsidP="00AA37D7">
      <w:pPr>
        <w:spacing w:after="0" w:line="240" w:lineRule="auto"/>
      </w:pPr>
      <w:r>
        <w:separator/>
      </w:r>
    </w:p>
  </w:footnote>
  <w:footnote w:type="continuationSeparator" w:id="0">
    <w:p w14:paraId="52376FAB" w14:textId="77777777" w:rsidR="00791122" w:rsidRDefault="00791122" w:rsidP="00AA3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8991" w14:textId="77777777" w:rsidR="00AA37D7" w:rsidRDefault="00AA37D7" w:rsidP="00AA37D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550E" w14:textId="77777777" w:rsidR="00AA37D7" w:rsidRDefault="00AA37D7" w:rsidP="00AA37D7">
    <w:pPr>
      <w:pStyle w:val="Header"/>
      <w:jc w:val="center"/>
    </w:pPr>
    <w:r>
      <w:rPr>
        <w:rFonts w:ascii="Helvetica" w:hAnsi="Helvetica" w:cs="Helvetica"/>
        <w:noProof/>
        <w:lang w:eastAsia="en-GB"/>
      </w:rPr>
      <w:drawing>
        <wp:inline distT="0" distB="0" distL="0" distR="0" wp14:anchorId="4C922FA7" wp14:editId="1F3AF48F">
          <wp:extent cx="2755783" cy="1028700"/>
          <wp:effectExtent l="0" t="0" r="0" b="0"/>
          <wp:docPr id="2" name="Picture 2" descr="Macintosh HD:Work:Crests and logos:Crest logo with text:colourcrest-as-used-on-eey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Work:Crests and logos:Crest logo with text:colourcrest-as-used-on-eeyo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783"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D07"/>
    <w:multiLevelType w:val="hybridMultilevel"/>
    <w:tmpl w:val="8684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69EE"/>
    <w:multiLevelType w:val="hybridMultilevel"/>
    <w:tmpl w:val="657CE17C"/>
    <w:lvl w:ilvl="0" w:tplc="049C53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139B1"/>
    <w:multiLevelType w:val="hybridMultilevel"/>
    <w:tmpl w:val="ECE8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C1F64"/>
    <w:multiLevelType w:val="hybridMultilevel"/>
    <w:tmpl w:val="FEFE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30C84"/>
    <w:multiLevelType w:val="hybridMultilevel"/>
    <w:tmpl w:val="C57E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22BA7"/>
    <w:multiLevelType w:val="hybridMultilevel"/>
    <w:tmpl w:val="4548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BA661D"/>
    <w:multiLevelType w:val="hybridMultilevel"/>
    <w:tmpl w:val="7180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330E0"/>
    <w:multiLevelType w:val="hybridMultilevel"/>
    <w:tmpl w:val="715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76020"/>
    <w:multiLevelType w:val="hybridMultilevel"/>
    <w:tmpl w:val="8F867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C845AB"/>
    <w:multiLevelType w:val="hybridMultilevel"/>
    <w:tmpl w:val="D0F2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D26C1"/>
    <w:multiLevelType w:val="hybridMultilevel"/>
    <w:tmpl w:val="F2540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BA59F2"/>
    <w:multiLevelType w:val="hybridMultilevel"/>
    <w:tmpl w:val="D1C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35106"/>
    <w:multiLevelType w:val="hybridMultilevel"/>
    <w:tmpl w:val="A6BE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17B58"/>
    <w:multiLevelType w:val="hybridMultilevel"/>
    <w:tmpl w:val="4C40B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512422"/>
    <w:multiLevelType w:val="hybridMultilevel"/>
    <w:tmpl w:val="B3D2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2"/>
  </w:num>
  <w:num w:numId="5">
    <w:abstractNumId w:val="5"/>
  </w:num>
  <w:num w:numId="6">
    <w:abstractNumId w:val="3"/>
  </w:num>
  <w:num w:numId="7">
    <w:abstractNumId w:val="1"/>
  </w:num>
  <w:num w:numId="8">
    <w:abstractNumId w:val="12"/>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0"/>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99"/>
    <w:rsid w:val="000163D4"/>
    <w:rsid w:val="000524FD"/>
    <w:rsid w:val="0007176D"/>
    <w:rsid w:val="000718C5"/>
    <w:rsid w:val="00082558"/>
    <w:rsid w:val="000A1C9A"/>
    <w:rsid w:val="000B168E"/>
    <w:rsid w:val="000C5546"/>
    <w:rsid w:val="000D71E5"/>
    <w:rsid w:val="00116015"/>
    <w:rsid w:val="00145622"/>
    <w:rsid w:val="0015517F"/>
    <w:rsid w:val="0016160F"/>
    <w:rsid w:val="001624EE"/>
    <w:rsid w:val="001B3BEB"/>
    <w:rsid w:val="001D66C5"/>
    <w:rsid w:val="001E3465"/>
    <w:rsid w:val="00215F65"/>
    <w:rsid w:val="002422CB"/>
    <w:rsid w:val="00255E61"/>
    <w:rsid w:val="00256531"/>
    <w:rsid w:val="002600DB"/>
    <w:rsid w:val="00267D58"/>
    <w:rsid w:val="00274A88"/>
    <w:rsid w:val="002925C0"/>
    <w:rsid w:val="002A083F"/>
    <w:rsid w:val="002C0FA1"/>
    <w:rsid w:val="002C2620"/>
    <w:rsid w:val="002D383D"/>
    <w:rsid w:val="002F6A11"/>
    <w:rsid w:val="002F7AA0"/>
    <w:rsid w:val="00300D86"/>
    <w:rsid w:val="00305911"/>
    <w:rsid w:val="00322B24"/>
    <w:rsid w:val="00326658"/>
    <w:rsid w:val="00326B58"/>
    <w:rsid w:val="00365D70"/>
    <w:rsid w:val="00373283"/>
    <w:rsid w:val="00376834"/>
    <w:rsid w:val="00380513"/>
    <w:rsid w:val="00390FA0"/>
    <w:rsid w:val="00395F71"/>
    <w:rsid w:val="003B6AA3"/>
    <w:rsid w:val="003E254D"/>
    <w:rsid w:val="00427AFF"/>
    <w:rsid w:val="00430FF0"/>
    <w:rsid w:val="00435443"/>
    <w:rsid w:val="00463E2B"/>
    <w:rsid w:val="004A2E55"/>
    <w:rsid w:val="004D4F82"/>
    <w:rsid w:val="004E58DE"/>
    <w:rsid w:val="004F6907"/>
    <w:rsid w:val="00504B99"/>
    <w:rsid w:val="00512CF9"/>
    <w:rsid w:val="005249CA"/>
    <w:rsid w:val="00564B79"/>
    <w:rsid w:val="00571FA0"/>
    <w:rsid w:val="00583553"/>
    <w:rsid w:val="005A42F1"/>
    <w:rsid w:val="005B4EAA"/>
    <w:rsid w:val="005B719C"/>
    <w:rsid w:val="005D093C"/>
    <w:rsid w:val="005D6933"/>
    <w:rsid w:val="00611C14"/>
    <w:rsid w:val="006438AA"/>
    <w:rsid w:val="006510E6"/>
    <w:rsid w:val="00675C78"/>
    <w:rsid w:val="006C3BB0"/>
    <w:rsid w:val="006E2EB0"/>
    <w:rsid w:val="006F0676"/>
    <w:rsid w:val="006F4CCB"/>
    <w:rsid w:val="00723970"/>
    <w:rsid w:val="007439A2"/>
    <w:rsid w:val="00754CD2"/>
    <w:rsid w:val="007612B9"/>
    <w:rsid w:val="00781A0A"/>
    <w:rsid w:val="007864C3"/>
    <w:rsid w:val="007871EE"/>
    <w:rsid w:val="00787A61"/>
    <w:rsid w:val="00787C90"/>
    <w:rsid w:val="00791122"/>
    <w:rsid w:val="007A6F10"/>
    <w:rsid w:val="007B0163"/>
    <w:rsid w:val="007C34BE"/>
    <w:rsid w:val="00803298"/>
    <w:rsid w:val="00811D86"/>
    <w:rsid w:val="008150F7"/>
    <w:rsid w:val="00852DDB"/>
    <w:rsid w:val="00860010"/>
    <w:rsid w:val="00860E5D"/>
    <w:rsid w:val="00865CA3"/>
    <w:rsid w:val="0088545A"/>
    <w:rsid w:val="00901AD4"/>
    <w:rsid w:val="0090433F"/>
    <w:rsid w:val="009110B0"/>
    <w:rsid w:val="009150D7"/>
    <w:rsid w:val="00924D38"/>
    <w:rsid w:val="00956070"/>
    <w:rsid w:val="00957CD7"/>
    <w:rsid w:val="0096328B"/>
    <w:rsid w:val="0096383A"/>
    <w:rsid w:val="0098541E"/>
    <w:rsid w:val="009D30C9"/>
    <w:rsid w:val="009D5695"/>
    <w:rsid w:val="009D62F9"/>
    <w:rsid w:val="00A02C0E"/>
    <w:rsid w:val="00A8216C"/>
    <w:rsid w:val="00A94C12"/>
    <w:rsid w:val="00AA37D7"/>
    <w:rsid w:val="00AD7741"/>
    <w:rsid w:val="00AE00D9"/>
    <w:rsid w:val="00AE75F8"/>
    <w:rsid w:val="00B14327"/>
    <w:rsid w:val="00B24FCF"/>
    <w:rsid w:val="00B27D52"/>
    <w:rsid w:val="00B80B4C"/>
    <w:rsid w:val="00B85BFD"/>
    <w:rsid w:val="00B958FB"/>
    <w:rsid w:val="00BF72E8"/>
    <w:rsid w:val="00C4659B"/>
    <w:rsid w:val="00C5710B"/>
    <w:rsid w:val="00C57A92"/>
    <w:rsid w:val="00C71C99"/>
    <w:rsid w:val="00C82160"/>
    <w:rsid w:val="00C87FC6"/>
    <w:rsid w:val="00CA68E6"/>
    <w:rsid w:val="00CC4023"/>
    <w:rsid w:val="00CE0A99"/>
    <w:rsid w:val="00D21C41"/>
    <w:rsid w:val="00D5541E"/>
    <w:rsid w:val="00D771FF"/>
    <w:rsid w:val="00D9516F"/>
    <w:rsid w:val="00DA6CCA"/>
    <w:rsid w:val="00DB4AED"/>
    <w:rsid w:val="00DC4B22"/>
    <w:rsid w:val="00DD202D"/>
    <w:rsid w:val="00DE0AA7"/>
    <w:rsid w:val="00DF3F12"/>
    <w:rsid w:val="00DF4143"/>
    <w:rsid w:val="00E3412D"/>
    <w:rsid w:val="00E47342"/>
    <w:rsid w:val="00E56A2D"/>
    <w:rsid w:val="00E70D9F"/>
    <w:rsid w:val="00E84872"/>
    <w:rsid w:val="00E85FCC"/>
    <w:rsid w:val="00EA19D7"/>
    <w:rsid w:val="00EA1E14"/>
    <w:rsid w:val="00EB6188"/>
    <w:rsid w:val="00ED1654"/>
    <w:rsid w:val="00EF49DD"/>
    <w:rsid w:val="00F1005E"/>
    <w:rsid w:val="00F14BB6"/>
    <w:rsid w:val="00F17BAD"/>
    <w:rsid w:val="00F2727A"/>
    <w:rsid w:val="00F53699"/>
    <w:rsid w:val="00F57421"/>
    <w:rsid w:val="00F679FD"/>
    <w:rsid w:val="00F753AF"/>
    <w:rsid w:val="00FA4727"/>
    <w:rsid w:val="00FA6B4C"/>
    <w:rsid w:val="00FB167F"/>
    <w:rsid w:val="00FE2BC1"/>
    <w:rsid w:val="00FE54C8"/>
    <w:rsid w:val="00FF1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0BC826A"/>
  <w15:docId w15:val="{E44643A4-9F11-47B2-96BB-1F7810C8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443"/>
    <w:pPr>
      <w:ind w:left="720"/>
      <w:contextualSpacing/>
    </w:pPr>
  </w:style>
  <w:style w:type="character" w:styleId="Hyperlink">
    <w:name w:val="Hyperlink"/>
    <w:basedOn w:val="DefaultParagraphFont"/>
    <w:uiPriority w:val="99"/>
    <w:unhideWhenUsed/>
    <w:rsid w:val="00E56A2D"/>
    <w:rPr>
      <w:color w:val="0000FF" w:themeColor="hyperlink"/>
      <w:u w:val="single"/>
    </w:rPr>
  </w:style>
  <w:style w:type="paragraph" w:styleId="BalloonText">
    <w:name w:val="Balloon Text"/>
    <w:basedOn w:val="Normal"/>
    <w:link w:val="BalloonTextChar"/>
    <w:uiPriority w:val="99"/>
    <w:semiHidden/>
    <w:unhideWhenUsed/>
    <w:rsid w:val="006F0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76"/>
    <w:rPr>
      <w:rFonts w:ascii="Tahoma" w:hAnsi="Tahoma" w:cs="Tahoma"/>
      <w:sz w:val="16"/>
      <w:szCs w:val="16"/>
    </w:rPr>
  </w:style>
  <w:style w:type="paragraph" w:customStyle="1" w:styleId="Default">
    <w:name w:val="Default"/>
    <w:rsid w:val="007871E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A37D7"/>
    <w:rPr>
      <w:color w:val="800080" w:themeColor="followedHyperlink"/>
      <w:u w:val="single"/>
    </w:rPr>
  </w:style>
  <w:style w:type="paragraph" w:styleId="Header">
    <w:name w:val="header"/>
    <w:basedOn w:val="Normal"/>
    <w:link w:val="HeaderChar"/>
    <w:uiPriority w:val="99"/>
    <w:unhideWhenUsed/>
    <w:rsid w:val="00AA3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7D7"/>
  </w:style>
  <w:style w:type="paragraph" w:styleId="Footer">
    <w:name w:val="footer"/>
    <w:basedOn w:val="Normal"/>
    <w:link w:val="FooterChar"/>
    <w:uiPriority w:val="99"/>
    <w:unhideWhenUsed/>
    <w:rsid w:val="00AA3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1580">
      <w:bodyDiv w:val="1"/>
      <w:marLeft w:val="0"/>
      <w:marRight w:val="0"/>
      <w:marTop w:val="0"/>
      <w:marBottom w:val="0"/>
      <w:divBdr>
        <w:top w:val="none" w:sz="0" w:space="0" w:color="auto"/>
        <w:left w:val="none" w:sz="0" w:space="0" w:color="auto"/>
        <w:bottom w:val="none" w:sz="0" w:space="0" w:color="auto"/>
        <w:right w:val="none" w:sz="0" w:space="0" w:color="auto"/>
      </w:divBdr>
    </w:div>
    <w:div w:id="662242891">
      <w:bodyDiv w:val="1"/>
      <w:marLeft w:val="0"/>
      <w:marRight w:val="0"/>
      <w:marTop w:val="0"/>
      <w:marBottom w:val="0"/>
      <w:divBdr>
        <w:top w:val="none" w:sz="0" w:space="0" w:color="auto"/>
        <w:left w:val="none" w:sz="0" w:space="0" w:color="auto"/>
        <w:bottom w:val="none" w:sz="0" w:space="0" w:color="auto"/>
        <w:right w:val="none" w:sz="0" w:space="0" w:color="auto"/>
      </w:divBdr>
    </w:div>
    <w:div w:id="807891556">
      <w:bodyDiv w:val="1"/>
      <w:marLeft w:val="0"/>
      <w:marRight w:val="0"/>
      <w:marTop w:val="0"/>
      <w:marBottom w:val="0"/>
      <w:divBdr>
        <w:top w:val="none" w:sz="0" w:space="0" w:color="auto"/>
        <w:left w:val="none" w:sz="0" w:space="0" w:color="auto"/>
        <w:bottom w:val="none" w:sz="0" w:space="0" w:color="auto"/>
        <w:right w:val="none" w:sz="0" w:space="0" w:color="auto"/>
      </w:divBdr>
    </w:div>
    <w:div w:id="184400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jc.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5080</Characters>
  <Application>Microsoft Office Word</Application>
  <DocSecurity>0</DocSecurity>
  <Lines>127</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Epih</dc:creator>
  <cp:lastModifiedBy>Tammy Caswell</cp:lastModifiedBy>
  <cp:revision>3</cp:revision>
  <cp:lastPrinted>2025-02-11T10:33:00Z</cp:lastPrinted>
  <dcterms:created xsi:type="dcterms:W3CDTF">2025-10-01T12:51:00Z</dcterms:created>
  <dcterms:modified xsi:type="dcterms:W3CDTF">2025-10-01T12:53:00Z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0f710b45-03a5-4e16-92c0-515df5847932</vt:lpwstr>
  </property>
</Properties>
</file>