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6B86" w14:textId="559F105F" w:rsidR="00BC61EE" w:rsidRDefault="00BC61EE" w:rsidP="00E52F44">
      <w:pPr>
        <w:spacing w:after="0"/>
        <w:jc w:val="center"/>
        <w:rPr>
          <w:b/>
          <w:sz w:val="24"/>
          <w:szCs w:val="24"/>
        </w:rPr>
      </w:pPr>
      <w:r>
        <w:rPr>
          <w:noProof/>
          <w:lang w:eastAsia="en-GB"/>
        </w:rPr>
        <w:drawing>
          <wp:inline distT="0" distB="0" distL="0" distR="0" wp14:anchorId="5243FC14" wp14:editId="152A76DE">
            <wp:extent cx="3086100" cy="1028700"/>
            <wp:effectExtent l="0" t="0" r="0" b="0"/>
            <wp:docPr id="26" name="Picture 26" descr="StJohnsNewCrest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JohnsNewCrest2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028700"/>
                    </a:xfrm>
                    <a:prstGeom prst="rect">
                      <a:avLst/>
                    </a:prstGeom>
                    <a:noFill/>
                    <a:ln>
                      <a:noFill/>
                    </a:ln>
                  </pic:spPr>
                </pic:pic>
              </a:graphicData>
            </a:graphic>
          </wp:inline>
        </w:drawing>
      </w:r>
    </w:p>
    <w:p w14:paraId="4E9FFFCE" w14:textId="39C38AB7" w:rsidR="00D266B6" w:rsidRPr="00D96DAF" w:rsidRDefault="00C7570F" w:rsidP="00E201B3">
      <w:pPr>
        <w:spacing w:after="0"/>
        <w:jc w:val="center"/>
        <w:rPr>
          <w:b/>
          <w:sz w:val="24"/>
          <w:szCs w:val="24"/>
        </w:rPr>
      </w:pPr>
      <w:r>
        <w:rPr>
          <w:b/>
          <w:sz w:val="24"/>
          <w:szCs w:val="24"/>
        </w:rPr>
        <w:t xml:space="preserve">HEAD OF </w:t>
      </w:r>
      <w:r w:rsidR="008C1A6F" w:rsidRPr="00D96DAF">
        <w:rPr>
          <w:b/>
          <w:sz w:val="24"/>
          <w:szCs w:val="24"/>
        </w:rPr>
        <w:t>HUMAN RESOURC</w:t>
      </w:r>
      <w:r w:rsidR="008E3C65" w:rsidRPr="00D96DAF">
        <w:rPr>
          <w:b/>
          <w:sz w:val="24"/>
          <w:szCs w:val="24"/>
        </w:rPr>
        <w:t xml:space="preserve">ES </w:t>
      </w:r>
    </w:p>
    <w:p w14:paraId="6B256C3B" w14:textId="77777777" w:rsidR="00DA0AE3" w:rsidRPr="00D96DAF" w:rsidRDefault="00B93600" w:rsidP="00E201B3">
      <w:pPr>
        <w:spacing w:after="0"/>
        <w:jc w:val="center"/>
        <w:rPr>
          <w:b/>
          <w:sz w:val="24"/>
          <w:szCs w:val="24"/>
        </w:rPr>
      </w:pPr>
      <w:r w:rsidRPr="00D96DAF">
        <w:rPr>
          <w:b/>
          <w:sz w:val="24"/>
          <w:szCs w:val="24"/>
        </w:rPr>
        <w:t>FURTHER PARTICULARS</w:t>
      </w:r>
    </w:p>
    <w:p w14:paraId="04B4AA9F" w14:textId="7AA1A4D2" w:rsidR="00B93600" w:rsidRPr="00D96DAF" w:rsidRDefault="00B93600" w:rsidP="00E201B3">
      <w:pPr>
        <w:spacing w:after="0"/>
        <w:rPr>
          <w:sz w:val="24"/>
          <w:szCs w:val="24"/>
        </w:rPr>
      </w:pPr>
    </w:p>
    <w:p w14:paraId="234C2D5C" w14:textId="3486601A" w:rsidR="00023B28" w:rsidRDefault="00DA0AE3" w:rsidP="00E201B3">
      <w:pPr>
        <w:spacing w:after="0"/>
        <w:rPr>
          <w:sz w:val="24"/>
          <w:szCs w:val="24"/>
        </w:rPr>
      </w:pPr>
      <w:bookmarkStart w:id="0" w:name="_Hlk158881511"/>
      <w:r w:rsidRPr="00D96DAF">
        <w:rPr>
          <w:sz w:val="24"/>
          <w:szCs w:val="24"/>
        </w:rPr>
        <w:t>St John’s College seeks to appoint a</w:t>
      </w:r>
      <w:r w:rsidR="006749D8">
        <w:rPr>
          <w:sz w:val="24"/>
          <w:szCs w:val="24"/>
        </w:rPr>
        <w:t>n experienced</w:t>
      </w:r>
      <w:r w:rsidRPr="00D96DAF">
        <w:rPr>
          <w:sz w:val="24"/>
          <w:szCs w:val="24"/>
        </w:rPr>
        <w:t xml:space="preserve"> </w:t>
      </w:r>
      <w:r w:rsidR="00C7570F">
        <w:rPr>
          <w:sz w:val="24"/>
          <w:szCs w:val="24"/>
        </w:rPr>
        <w:t xml:space="preserve">Head of </w:t>
      </w:r>
      <w:r w:rsidR="008E3C65" w:rsidRPr="00D96DAF">
        <w:rPr>
          <w:sz w:val="24"/>
          <w:szCs w:val="24"/>
        </w:rPr>
        <w:t xml:space="preserve">Human </w:t>
      </w:r>
      <w:r w:rsidR="00F977DD" w:rsidRPr="00D96DAF">
        <w:rPr>
          <w:sz w:val="24"/>
          <w:szCs w:val="24"/>
        </w:rPr>
        <w:t>Resources to</w:t>
      </w:r>
      <w:r w:rsidR="008E3C65" w:rsidRPr="00D96DAF">
        <w:rPr>
          <w:sz w:val="24"/>
          <w:szCs w:val="24"/>
        </w:rPr>
        <w:t xml:space="preserve"> </w:t>
      </w:r>
      <w:r w:rsidR="00023B28">
        <w:rPr>
          <w:sz w:val="24"/>
          <w:szCs w:val="24"/>
        </w:rPr>
        <w:t>provide strategic and operational leadership of the College’s HR function</w:t>
      </w:r>
      <w:r w:rsidR="00D61369">
        <w:rPr>
          <w:sz w:val="24"/>
          <w:szCs w:val="24"/>
        </w:rPr>
        <w:t xml:space="preserve">. </w:t>
      </w:r>
      <w:r w:rsidR="00023B28">
        <w:rPr>
          <w:sz w:val="24"/>
          <w:szCs w:val="24"/>
        </w:rPr>
        <w:t>The role will ensure the delivery of a high-quality, efficient and compliant HR service that supports the College’s academic mission, operational priorities, and people strategy.</w:t>
      </w:r>
    </w:p>
    <w:p w14:paraId="6B21947F" w14:textId="77777777" w:rsidR="00023B28" w:rsidRDefault="00023B28" w:rsidP="00E201B3">
      <w:pPr>
        <w:spacing w:after="0"/>
        <w:rPr>
          <w:sz w:val="24"/>
          <w:szCs w:val="24"/>
        </w:rPr>
      </w:pPr>
    </w:p>
    <w:p w14:paraId="4CD3D170" w14:textId="495B9B0A" w:rsidR="00023B28" w:rsidRDefault="00D61369" w:rsidP="00E201B3">
      <w:pPr>
        <w:spacing w:after="0"/>
        <w:rPr>
          <w:sz w:val="24"/>
          <w:szCs w:val="24"/>
        </w:rPr>
      </w:pPr>
      <w:r>
        <w:rPr>
          <w:sz w:val="24"/>
          <w:szCs w:val="24"/>
        </w:rPr>
        <w:t>The postholder will</w:t>
      </w:r>
      <w:r w:rsidR="00023B28">
        <w:rPr>
          <w:sz w:val="24"/>
          <w:szCs w:val="24"/>
        </w:rPr>
        <w:t xml:space="preserve"> lead the implementation of the people strategy</w:t>
      </w:r>
      <w:r w:rsidR="00DA08F1">
        <w:rPr>
          <w:sz w:val="24"/>
          <w:szCs w:val="24"/>
        </w:rPr>
        <w:t>, embedding operational excellence, best practice and continuous improvement across all HR activities.</w:t>
      </w:r>
      <w:r>
        <w:rPr>
          <w:sz w:val="24"/>
          <w:szCs w:val="24"/>
        </w:rPr>
        <w:t xml:space="preserve"> </w:t>
      </w:r>
      <w:r w:rsidR="00DA08F1">
        <w:rPr>
          <w:sz w:val="24"/>
          <w:szCs w:val="24"/>
        </w:rPr>
        <w:t>The</w:t>
      </w:r>
      <w:r w:rsidR="003642A8">
        <w:rPr>
          <w:sz w:val="24"/>
          <w:szCs w:val="24"/>
        </w:rPr>
        <w:t xml:space="preserve"> post-holder</w:t>
      </w:r>
      <w:r w:rsidR="00DA08F1">
        <w:rPr>
          <w:sz w:val="24"/>
          <w:szCs w:val="24"/>
        </w:rPr>
        <w:t xml:space="preserve"> will act as a trusted advisor on</w:t>
      </w:r>
      <w:r w:rsidR="008E3C65" w:rsidRPr="00D96DAF">
        <w:rPr>
          <w:sz w:val="24"/>
          <w:szCs w:val="24"/>
        </w:rPr>
        <w:t xml:space="preserve"> </w:t>
      </w:r>
      <w:r w:rsidR="006749D8">
        <w:rPr>
          <w:sz w:val="24"/>
          <w:szCs w:val="24"/>
        </w:rPr>
        <w:t xml:space="preserve">academic </w:t>
      </w:r>
      <w:r w:rsidR="009A5B5D">
        <w:rPr>
          <w:sz w:val="24"/>
          <w:szCs w:val="24"/>
        </w:rPr>
        <w:t xml:space="preserve">and </w:t>
      </w:r>
      <w:r w:rsidR="00842BE7">
        <w:rPr>
          <w:sz w:val="24"/>
          <w:szCs w:val="24"/>
        </w:rPr>
        <w:t xml:space="preserve">professional </w:t>
      </w:r>
      <w:r w:rsidR="008E3C65" w:rsidRPr="00D96DAF">
        <w:rPr>
          <w:sz w:val="24"/>
          <w:szCs w:val="24"/>
        </w:rPr>
        <w:t>staff</w:t>
      </w:r>
      <w:r w:rsidR="009A5B5D">
        <w:rPr>
          <w:sz w:val="24"/>
          <w:szCs w:val="24"/>
        </w:rPr>
        <w:t xml:space="preserve"> matters</w:t>
      </w:r>
      <w:r w:rsidR="00DA08F1">
        <w:rPr>
          <w:sz w:val="24"/>
          <w:szCs w:val="24"/>
        </w:rPr>
        <w:t>,</w:t>
      </w:r>
      <w:r w:rsidR="009A5B5D">
        <w:rPr>
          <w:sz w:val="24"/>
          <w:szCs w:val="24"/>
        </w:rPr>
        <w:t xml:space="preserve"> </w:t>
      </w:r>
      <w:r w:rsidR="002163DD" w:rsidRPr="00D96DAF">
        <w:rPr>
          <w:sz w:val="24"/>
          <w:szCs w:val="24"/>
        </w:rPr>
        <w:t>ensuri</w:t>
      </w:r>
      <w:r w:rsidR="002163DD">
        <w:rPr>
          <w:sz w:val="24"/>
          <w:szCs w:val="24"/>
        </w:rPr>
        <w:t>ng</w:t>
      </w:r>
      <w:r w:rsidR="008E3C65" w:rsidRPr="00D96DAF">
        <w:rPr>
          <w:sz w:val="24"/>
          <w:szCs w:val="24"/>
        </w:rPr>
        <w:t xml:space="preserve"> </w:t>
      </w:r>
      <w:r w:rsidR="001C1940">
        <w:rPr>
          <w:sz w:val="24"/>
          <w:szCs w:val="24"/>
        </w:rPr>
        <w:t xml:space="preserve">a </w:t>
      </w:r>
      <w:r w:rsidR="008E3C65" w:rsidRPr="00D96DAF">
        <w:rPr>
          <w:sz w:val="24"/>
          <w:szCs w:val="24"/>
        </w:rPr>
        <w:t xml:space="preserve">consistent </w:t>
      </w:r>
      <w:r w:rsidR="00396CCC">
        <w:rPr>
          <w:sz w:val="24"/>
          <w:szCs w:val="24"/>
        </w:rPr>
        <w:t xml:space="preserve">and efficient </w:t>
      </w:r>
      <w:r w:rsidR="008E3C65" w:rsidRPr="00D96DAF">
        <w:rPr>
          <w:sz w:val="24"/>
          <w:szCs w:val="24"/>
        </w:rPr>
        <w:t>approach to pe</w:t>
      </w:r>
      <w:r w:rsidR="00436C71">
        <w:rPr>
          <w:sz w:val="24"/>
          <w:szCs w:val="24"/>
        </w:rPr>
        <w:t>ople</w:t>
      </w:r>
      <w:r w:rsidR="008E3C65" w:rsidRPr="00D96DAF">
        <w:rPr>
          <w:sz w:val="24"/>
          <w:szCs w:val="24"/>
        </w:rPr>
        <w:t xml:space="preserve"> management</w:t>
      </w:r>
      <w:r>
        <w:rPr>
          <w:sz w:val="24"/>
          <w:szCs w:val="24"/>
        </w:rPr>
        <w:t>,</w:t>
      </w:r>
      <w:r w:rsidR="006749D8">
        <w:rPr>
          <w:sz w:val="24"/>
          <w:szCs w:val="24"/>
        </w:rPr>
        <w:t xml:space="preserve"> </w:t>
      </w:r>
      <w:r w:rsidR="00DA08F1">
        <w:rPr>
          <w:sz w:val="24"/>
          <w:szCs w:val="24"/>
        </w:rPr>
        <w:t>policy development, organisational development, employee relations and change management.</w:t>
      </w:r>
    </w:p>
    <w:p w14:paraId="7DD7BC59" w14:textId="77777777" w:rsidR="00023B28" w:rsidRDefault="00023B28" w:rsidP="00E201B3">
      <w:pPr>
        <w:spacing w:after="0"/>
        <w:rPr>
          <w:sz w:val="24"/>
          <w:szCs w:val="24"/>
        </w:rPr>
      </w:pPr>
    </w:p>
    <w:p w14:paraId="22024AAA" w14:textId="6BE8FF00" w:rsidR="00B93600" w:rsidRPr="00D96DAF" w:rsidRDefault="00D61369" w:rsidP="00E201B3">
      <w:pPr>
        <w:spacing w:after="0"/>
        <w:rPr>
          <w:sz w:val="24"/>
          <w:szCs w:val="24"/>
        </w:rPr>
      </w:pPr>
      <w:r>
        <w:rPr>
          <w:sz w:val="24"/>
          <w:szCs w:val="24"/>
        </w:rPr>
        <w:t xml:space="preserve">The position offers an exciting opportunity to </w:t>
      </w:r>
      <w:r w:rsidR="00023B28">
        <w:rPr>
          <w:sz w:val="24"/>
          <w:szCs w:val="24"/>
        </w:rPr>
        <w:t>develop and deliver an excellent</w:t>
      </w:r>
      <w:r>
        <w:rPr>
          <w:sz w:val="24"/>
          <w:szCs w:val="24"/>
        </w:rPr>
        <w:t xml:space="preserve"> operational HR </w:t>
      </w:r>
      <w:r w:rsidR="003642A8">
        <w:rPr>
          <w:sz w:val="24"/>
          <w:szCs w:val="24"/>
        </w:rPr>
        <w:t>s</w:t>
      </w:r>
      <w:r w:rsidR="00023B28">
        <w:rPr>
          <w:sz w:val="24"/>
          <w:szCs w:val="24"/>
        </w:rPr>
        <w:t>ervice and support the achievement of the College’s overall strategic aims through the successful implementation of the people strategy.</w:t>
      </w:r>
    </w:p>
    <w:bookmarkEnd w:id="0"/>
    <w:p w14:paraId="416145A5" w14:textId="2CBE59B0" w:rsidR="00E201B3" w:rsidRPr="00D96DAF" w:rsidRDefault="00E201B3" w:rsidP="00E201B3">
      <w:pPr>
        <w:spacing w:after="0"/>
        <w:rPr>
          <w:sz w:val="24"/>
          <w:szCs w:val="24"/>
        </w:rPr>
      </w:pPr>
    </w:p>
    <w:p w14:paraId="4BB9A082" w14:textId="77777777" w:rsidR="00E63E9A" w:rsidRPr="00D96DAF" w:rsidRDefault="00E63E9A" w:rsidP="00E201B3">
      <w:pPr>
        <w:spacing w:after="0"/>
        <w:rPr>
          <w:b/>
          <w:sz w:val="24"/>
          <w:szCs w:val="24"/>
        </w:rPr>
      </w:pPr>
      <w:r w:rsidRPr="00D96DAF">
        <w:rPr>
          <w:b/>
          <w:sz w:val="24"/>
          <w:szCs w:val="24"/>
        </w:rPr>
        <w:t>ABOUT THE COLLEGE</w:t>
      </w:r>
    </w:p>
    <w:p w14:paraId="2B4F85B4" w14:textId="1FDE0035" w:rsidR="00E201B3" w:rsidRPr="00D96DAF" w:rsidRDefault="00E201B3" w:rsidP="00E201B3">
      <w:pPr>
        <w:spacing w:after="240"/>
        <w:rPr>
          <w:rFonts w:cs="Times New Roman"/>
          <w:sz w:val="24"/>
          <w:szCs w:val="24"/>
        </w:rPr>
      </w:pPr>
      <w:r w:rsidRPr="00D96DAF">
        <w:rPr>
          <w:rFonts w:cs="Times New Roman"/>
          <w:sz w:val="24"/>
          <w:szCs w:val="24"/>
        </w:rPr>
        <w:t xml:space="preserve">St John’s College is one of the larger colleges in the University of Oxford. Founded in 1555 by Sir Thomas White, </w:t>
      </w:r>
      <w:r w:rsidR="001131F8" w:rsidRPr="00D96DAF">
        <w:rPr>
          <w:rFonts w:cs="Times New Roman"/>
          <w:sz w:val="24"/>
          <w:szCs w:val="24"/>
        </w:rPr>
        <w:t>it</w:t>
      </w:r>
      <w:r w:rsidRPr="00D96DAF">
        <w:rPr>
          <w:rFonts w:cs="Times New Roman"/>
          <w:sz w:val="24"/>
          <w:szCs w:val="24"/>
        </w:rPr>
        <w:t xml:space="preserve"> is a long-established member of the thirty-eight colleges of Oxford University. Like all colleges, it is an independent, self-governing establishment, which functions both as an academic institution and as a social and residential centre for its members. The College has around 650 </w:t>
      </w:r>
      <w:r w:rsidR="003A66EA" w:rsidRPr="00D96DAF">
        <w:rPr>
          <w:rFonts w:cs="Times New Roman"/>
          <w:sz w:val="24"/>
          <w:szCs w:val="24"/>
        </w:rPr>
        <w:t xml:space="preserve">undergraduate and postgraduate students. The Fellowship includes approximately 100 academics, of which </w:t>
      </w:r>
      <w:r w:rsidR="00217881" w:rsidRPr="00D96DAF">
        <w:rPr>
          <w:rFonts w:cs="Times New Roman"/>
          <w:sz w:val="24"/>
          <w:szCs w:val="24"/>
        </w:rPr>
        <w:t>60</w:t>
      </w:r>
      <w:r w:rsidR="003A66EA" w:rsidRPr="00D96DAF">
        <w:rPr>
          <w:rFonts w:cs="Times New Roman"/>
          <w:sz w:val="24"/>
          <w:szCs w:val="24"/>
        </w:rPr>
        <w:t xml:space="preserve"> are members of the College’</w:t>
      </w:r>
      <w:r w:rsidR="001131F8" w:rsidRPr="00D96DAF">
        <w:rPr>
          <w:rFonts w:cs="Times New Roman"/>
          <w:sz w:val="24"/>
          <w:szCs w:val="24"/>
        </w:rPr>
        <w:t xml:space="preserve">s Governing Body that </w:t>
      </w:r>
      <w:r w:rsidR="003A66EA" w:rsidRPr="00D96DAF">
        <w:rPr>
          <w:rFonts w:cs="Times New Roman"/>
          <w:sz w:val="24"/>
          <w:szCs w:val="24"/>
        </w:rPr>
        <w:t>has overall responsibility for all aspects of the running the College. There are appro</w:t>
      </w:r>
      <w:r w:rsidR="008E3C65" w:rsidRPr="00D96DAF">
        <w:rPr>
          <w:rFonts w:cs="Times New Roman"/>
          <w:sz w:val="24"/>
          <w:szCs w:val="24"/>
        </w:rPr>
        <w:t xml:space="preserve">ximately 200 </w:t>
      </w:r>
      <w:r w:rsidR="006924E2">
        <w:rPr>
          <w:rFonts w:cs="Times New Roman"/>
          <w:sz w:val="24"/>
          <w:szCs w:val="24"/>
        </w:rPr>
        <w:t>professional</w:t>
      </w:r>
      <w:r w:rsidR="008E3C65" w:rsidRPr="00D96DAF">
        <w:rPr>
          <w:rFonts w:cs="Times New Roman"/>
          <w:sz w:val="24"/>
          <w:szCs w:val="24"/>
        </w:rPr>
        <w:t xml:space="preserve"> staff</w:t>
      </w:r>
      <w:r w:rsidR="003A66EA" w:rsidRPr="00D96DAF">
        <w:rPr>
          <w:rFonts w:cs="Times New Roman"/>
          <w:sz w:val="24"/>
          <w:szCs w:val="24"/>
        </w:rPr>
        <w:t>.</w:t>
      </w:r>
      <w:r w:rsidRPr="00D96DAF">
        <w:rPr>
          <w:rFonts w:cs="Times New Roman"/>
          <w:sz w:val="24"/>
          <w:szCs w:val="24"/>
        </w:rPr>
        <w:t xml:space="preserve"> For further information about the College, please visit our website at </w:t>
      </w:r>
      <w:hyperlink r:id="rId8" w:history="1">
        <w:r w:rsidRPr="00D96DAF">
          <w:rPr>
            <w:rStyle w:val="Hyperlink"/>
            <w:rFonts w:cs="Times New Roman"/>
            <w:sz w:val="24"/>
            <w:szCs w:val="24"/>
          </w:rPr>
          <w:t>www.sjc.ox.ac.uk</w:t>
        </w:r>
      </w:hyperlink>
    </w:p>
    <w:p w14:paraId="4E63D7F3" w14:textId="1B5CAADB" w:rsidR="00E63E9A" w:rsidRPr="00D96DAF" w:rsidRDefault="00E63E9A" w:rsidP="00E201B3">
      <w:pPr>
        <w:spacing w:after="0"/>
        <w:rPr>
          <w:b/>
          <w:sz w:val="24"/>
          <w:szCs w:val="24"/>
        </w:rPr>
      </w:pPr>
      <w:r w:rsidRPr="00D96DAF">
        <w:rPr>
          <w:b/>
          <w:sz w:val="24"/>
          <w:szCs w:val="24"/>
        </w:rPr>
        <w:t>ABOUT THE POST</w:t>
      </w:r>
    </w:p>
    <w:p w14:paraId="0FEBA818" w14:textId="77777777" w:rsidR="001A7954" w:rsidRPr="00D96DAF" w:rsidRDefault="001A7954" w:rsidP="00B04CCF">
      <w:pPr>
        <w:spacing w:after="0"/>
        <w:rPr>
          <w:sz w:val="24"/>
          <w:szCs w:val="24"/>
        </w:rPr>
      </w:pPr>
    </w:p>
    <w:p w14:paraId="2C562F2A" w14:textId="0D58D24D" w:rsidR="004565CB" w:rsidRDefault="001A7954" w:rsidP="00B10934">
      <w:pPr>
        <w:spacing w:after="0"/>
        <w:rPr>
          <w:sz w:val="24"/>
          <w:szCs w:val="24"/>
        </w:rPr>
      </w:pPr>
      <w:r>
        <w:rPr>
          <w:sz w:val="24"/>
          <w:szCs w:val="24"/>
        </w:rPr>
        <w:t>The</w:t>
      </w:r>
      <w:r w:rsidR="008D5DE7">
        <w:rPr>
          <w:sz w:val="24"/>
          <w:szCs w:val="24"/>
        </w:rPr>
        <w:t xml:space="preserve"> Head of HR </w:t>
      </w:r>
      <w:r w:rsidR="00BB7E28">
        <w:rPr>
          <w:sz w:val="24"/>
          <w:szCs w:val="24"/>
        </w:rPr>
        <w:t xml:space="preserve">leads on all </w:t>
      </w:r>
      <w:r w:rsidR="008D5DE7">
        <w:rPr>
          <w:sz w:val="24"/>
          <w:szCs w:val="24"/>
        </w:rPr>
        <w:t>P</w:t>
      </w:r>
      <w:r w:rsidR="00BB7E28">
        <w:rPr>
          <w:sz w:val="24"/>
          <w:szCs w:val="24"/>
        </w:rPr>
        <w:t>eople related activities</w:t>
      </w:r>
      <w:r w:rsidR="008D5DE7">
        <w:rPr>
          <w:sz w:val="24"/>
          <w:szCs w:val="24"/>
        </w:rPr>
        <w:t xml:space="preserve"> at the College and will be responsible for the</w:t>
      </w:r>
      <w:r w:rsidR="003A27FE">
        <w:rPr>
          <w:sz w:val="24"/>
          <w:szCs w:val="24"/>
        </w:rPr>
        <w:t xml:space="preserve"> </w:t>
      </w:r>
      <w:r w:rsidR="008D5DE7">
        <w:rPr>
          <w:sz w:val="24"/>
          <w:szCs w:val="24"/>
        </w:rPr>
        <w:t xml:space="preserve">implementation </w:t>
      </w:r>
      <w:r w:rsidR="003A27FE">
        <w:rPr>
          <w:sz w:val="24"/>
          <w:szCs w:val="24"/>
        </w:rPr>
        <w:t xml:space="preserve">of </w:t>
      </w:r>
      <w:r w:rsidR="004565CB">
        <w:rPr>
          <w:sz w:val="24"/>
          <w:szCs w:val="24"/>
        </w:rPr>
        <w:t>our</w:t>
      </w:r>
      <w:r w:rsidR="003A27FE">
        <w:rPr>
          <w:sz w:val="24"/>
          <w:szCs w:val="24"/>
        </w:rPr>
        <w:t xml:space="preserve"> People Strategy which include</w:t>
      </w:r>
      <w:r w:rsidR="004565CB">
        <w:rPr>
          <w:sz w:val="24"/>
          <w:szCs w:val="24"/>
        </w:rPr>
        <w:t>s</w:t>
      </w:r>
      <w:r w:rsidR="003A27FE">
        <w:rPr>
          <w:sz w:val="24"/>
          <w:szCs w:val="24"/>
        </w:rPr>
        <w:t xml:space="preserve"> training and development, </w:t>
      </w:r>
      <w:r w:rsidR="00D117A2" w:rsidRPr="00D96DAF">
        <w:rPr>
          <w:sz w:val="24"/>
          <w:szCs w:val="24"/>
        </w:rPr>
        <w:t xml:space="preserve">recruitment, </w:t>
      </w:r>
      <w:r w:rsidR="008D5DE7">
        <w:rPr>
          <w:sz w:val="24"/>
          <w:szCs w:val="24"/>
        </w:rPr>
        <w:t>enhancing</w:t>
      </w:r>
      <w:r w:rsidR="003A27FE">
        <w:rPr>
          <w:sz w:val="24"/>
          <w:szCs w:val="24"/>
        </w:rPr>
        <w:t xml:space="preserve"> performance</w:t>
      </w:r>
      <w:r w:rsidR="00D117A2" w:rsidRPr="00D96DAF">
        <w:rPr>
          <w:sz w:val="24"/>
          <w:szCs w:val="24"/>
        </w:rPr>
        <w:t xml:space="preserve">, </w:t>
      </w:r>
      <w:r w:rsidR="003A27FE">
        <w:rPr>
          <w:sz w:val="24"/>
          <w:szCs w:val="24"/>
        </w:rPr>
        <w:t>empowering and supporting people, and policy development</w:t>
      </w:r>
      <w:r w:rsidR="00D117A2" w:rsidRPr="00D96DAF">
        <w:rPr>
          <w:sz w:val="24"/>
          <w:szCs w:val="24"/>
        </w:rPr>
        <w:t>.</w:t>
      </w:r>
      <w:r w:rsidR="00EB06B8" w:rsidRPr="00D96DAF">
        <w:rPr>
          <w:sz w:val="24"/>
          <w:szCs w:val="24"/>
        </w:rPr>
        <w:t xml:space="preserve"> </w:t>
      </w:r>
      <w:r w:rsidR="003A27FE">
        <w:rPr>
          <w:sz w:val="24"/>
          <w:szCs w:val="24"/>
        </w:rPr>
        <w:t>We</w:t>
      </w:r>
      <w:r w:rsidR="00D40196" w:rsidRPr="00D96DAF">
        <w:rPr>
          <w:sz w:val="24"/>
          <w:szCs w:val="24"/>
        </w:rPr>
        <w:t xml:space="preserve"> are looking for an experienced HR professional</w:t>
      </w:r>
      <w:r w:rsidR="001C1940">
        <w:rPr>
          <w:sz w:val="24"/>
          <w:szCs w:val="24"/>
        </w:rPr>
        <w:t xml:space="preserve"> who </w:t>
      </w:r>
      <w:r w:rsidR="004565CB">
        <w:rPr>
          <w:sz w:val="24"/>
          <w:szCs w:val="24"/>
        </w:rPr>
        <w:t>is equally happy and able to contribute on operational and strategic HR matters</w:t>
      </w:r>
      <w:r w:rsidR="00BF6FAB" w:rsidRPr="00D96DAF">
        <w:rPr>
          <w:sz w:val="24"/>
          <w:szCs w:val="24"/>
        </w:rPr>
        <w:t>.</w:t>
      </w:r>
      <w:r w:rsidR="00D40196" w:rsidRPr="00D96DAF">
        <w:rPr>
          <w:sz w:val="24"/>
          <w:szCs w:val="24"/>
        </w:rPr>
        <w:t xml:space="preserve"> </w:t>
      </w:r>
    </w:p>
    <w:p w14:paraId="4A3CE49D" w14:textId="77777777" w:rsidR="004565CB" w:rsidRDefault="004565CB" w:rsidP="00B10934">
      <w:pPr>
        <w:spacing w:after="0"/>
        <w:rPr>
          <w:sz w:val="24"/>
          <w:szCs w:val="24"/>
        </w:rPr>
      </w:pPr>
    </w:p>
    <w:p w14:paraId="583EE0BD" w14:textId="4B4CB832" w:rsidR="00B10934" w:rsidRDefault="00BF6FAB" w:rsidP="00B10934">
      <w:pPr>
        <w:spacing w:after="0"/>
        <w:rPr>
          <w:sz w:val="24"/>
          <w:szCs w:val="24"/>
        </w:rPr>
      </w:pPr>
      <w:r w:rsidRPr="00D96DAF">
        <w:rPr>
          <w:sz w:val="24"/>
          <w:szCs w:val="24"/>
        </w:rPr>
        <w:lastRenderedPageBreak/>
        <w:t xml:space="preserve">The post holder </w:t>
      </w:r>
      <w:r w:rsidRPr="00BE6958">
        <w:rPr>
          <w:sz w:val="24"/>
          <w:szCs w:val="24"/>
        </w:rPr>
        <w:t xml:space="preserve">will report to the </w:t>
      </w:r>
      <w:r w:rsidR="004565CB">
        <w:rPr>
          <w:sz w:val="24"/>
          <w:szCs w:val="24"/>
        </w:rPr>
        <w:t>Finance Bursar on operational matters</w:t>
      </w:r>
      <w:r w:rsidR="000B721B">
        <w:rPr>
          <w:sz w:val="24"/>
          <w:szCs w:val="24"/>
        </w:rPr>
        <w:t>, and</w:t>
      </w:r>
      <w:r w:rsidR="004565CB">
        <w:rPr>
          <w:sz w:val="24"/>
          <w:szCs w:val="24"/>
        </w:rPr>
        <w:t xml:space="preserve"> to the </w:t>
      </w:r>
      <w:r w:rsidR="00C7570F" w:rsidRPr="00BE6958">
        <w:rPr>
          <w:sz w:val="24"/>
          <w:szCs w:val="24"/>
        </w:rPr>
        <w:t>Principal Bursar</w:t>
      </w:r>
      <w:r w:rsidR="004565CB">
        <w:rPr>
          <w:sz w:val="24"/>
          <w:szCs w:val="24"/>
        </w:rPr>
        <w:t xml:space="preserve"> on strategic HR matters. There is</w:t>
      </w:r>
      <w:r w:rsidR="007032F6">
        <w:rPr>
          <w:sz w:val="24"/>
          <w:szCs w:val="24"/>
        </w:rPr>
        <w:t xml:space="preserve"> a “dotted line”</w:t>
      </w:r>
      <w:r w:rsidR="00F81CF7">
        <w:rPr>
          <w:sz w:val="24"/>
          <w:szCs w:val="24"/>
        </w:rPr>
        <w:t xml:space="preserve"> </w:t>
      </w:r>
      <w:r w:rsidR="006749D8">
        <w:rPr>
          <w:sz w:val="24"/>
          <w:szCs w:val="24"/>
        </w:rPr>
        <w:t xml:space="preserve">to </w:t>
      </w:r>
      <w:r w:rsidR="001D36C5">
        <w:rPr>
          <w:sz w:val="24"/>
          <w:szCs w:val="24"/>
        </w:rPr>
        <w:t xml:space="preserve">the </w:t>
      </w:r>
      <w:r w:rsidRPr="00D96DAF">
        <w:rPr>
          <w:sz w:val="24"/>
          <w:szCs w:val="24"/>
        </w:rPr>
        <w:t xml:space="preserve">Senior Tutor </w:t>
      </w:r>
      <w:r w:rsidR="00C50831">
        <w:rPr>
          <w:sz w:val="24"/>
          <w:szCs w:val="24"/>
        </w:rPr>
        <w:t xml:space="preserve">for </w:t>
      </w:r>
      <w:r w:rsidR="00B10934">
        <w:rPr>
          <w:sz w:val="24"/>
          <w:szCs w:val="24"/>
        </w:rPr>
        <w:t xml:space="preserve">academic </w:t>
      </w:r>
      <w:r w:rsidR="00635023">
        <w:rPr>
          <w:sz w:val="24"/>
          <w:szCs w:val="24"/>
        </w:rPr>
        <w:t xml:space="preserve">staff </w:t>
      </w:r>
      <w:r w:rsidR="00B10934">
        <w:rPr>
          <w:sz w:val="24"/>
          <w:szCs w:val="24"/>
        </w:rPr>
        <w:t>matters and</w:t>
      </w:r>
      <w:r w:rsidR="004565CB">
        <w:rPr>
          <w:sz w:val="24"/>
          <w:szCs w:val="24"/>
        </w:rPr>
        <w:t xml:space="preserve"> the postholders</w:t>
      </w:r>
      <w:r w:rsidR="00B10934">
        <w:rPr>
          <w:sz w:val="24"/>
          <w:szCs w:val="24"/>
        </w:rPr>
        <w:t xml:space="preserve"> will work closely with other senior members</w:t>
      </w:r>
      <w:r w:rsidR="007032F6">
        <w:rPr>
          <w:sz w:val="24"/>
          <w:szCs w:val="24"/>
        </w:rPr>
        <w:t xml:space="preserve"> of the Bursary </w:t>
      </w:r>
      <w:r w:rsidR="006749D8">
        <w:rPr>
          <w:sz w:val="24"/>
          <w:szCs w:val="24"/>
        </w:rPr>
        <w:t>leadership team</w:t>
      </w:r>
      <w:r w:rsidR="00C7570F">
        <w:rPr>
          <w:sz w:val="24"/>
          <w:szCs w:val="24"/>
        </w:rPr>
        <w:t xml:space="preserve">. </w:t>
      </w:r>
      <w:r w:rsidR="00C673AF">
        <w:rPr>
          <w:sz w:val="24"/>
          <w:szCs w:val="24"/>
        </w:rPr>
        <w:t>The HR team</w:t>
      </w:r>
      <w:r w:rsidR="00B75208">
        <w:rPr>
          <w:sz w:val="24"/>
          <w:szCs w:val="24"/>
        </w:rPr>
        <w:t xml:space="preserve"> </w:t>
      </w:r>
      <w:r w:rsidR="00C673AF">
        <w:rPr>
          <w:sz w:val="24"/>
          <w:szCs w:val="24"/>
        </w:rPr>
        <w:t>includes an HR Advisor</w:t>
      </w:r>
      <w:r w:rsidR="000B721B">
        <w:rPr>
          <w:sz w:val="24"/>
          <w:szCs w:val="24"/>
        </w:rPr>
        <w:t>,</w:t>
      </w:r>
      <w:r w:rsidR="00C673AF">
        <w:rPr>
          <w:sz w:val="24"/>
          <w:szCs w:val="24"/>
        </w:rPr>
        <w:t xml:space="preserve"> a HR Officer</w:t>
      </w:r>
      <w:r w:rsidR="000B721B">
        <w:rPr>
          <w:sz w:val="24"/>
          <w:szCs w:val="24"/>
        </w:rPr>
        <w:t xml:space="preserve"> and a HR apprentice</w:t>
      </w:r>
      <w:r w:rsidR="001A607C">
        <w:rPr>
          <w:sz w:val="24"/>
          <w:szCs w:val="24"/>
        </w:rPr>
        <w:t xml:space="preserve"> so p</w:t>
      </w:r>
      <w:r w:rsidR="00B01A29">
        <w:rPr>
          <w:sz w:val="24"/>
          <w:szCs w:val="24"/>
        </w:rPr>
        <w:t xml:space="preserve">revious experience of </w:t>
      </w:r>
      <w:r w:rsidR="0032786A">
        <w:rPr>
          <w:sz w:val="24"/>
          <w:szCs w:val="24"/>
        </w:rPr>
        <w:t>leading a</w:t>
      </w:r>
      <w:r w:rsidR="00D61369">
        <w:rPr>
          <w:sz w:val="24"/>
          <w:szCs w:val="24"/>
        </w:rPr>
        <w:t>nd motivating a</w:t>
      </w:r>
      <w:r w:rsidR="0032786A">
        <w:rPr>
          <w:sz w:val="24"/>
          <w:szCs w:val="24"/>
        </w:rPr>
        <w:t xml:space="preserve"> team</w:t>
      </w:r>
      <w:r w:rsidR="00D61369">
        <w:rPr>
          <w:sz w:val="24"/>
          <w:szCs w:val="24"/>
        </w:rPr>
        <w:t xml:space="preserve"> is essential.</w:t>
      </w:r>
      <w:r w:rsidR="0032786A">
        <w:rPr>
          <w:sz w:val="24"/>
          <w:szCs w:val="24"/>
        </w:rPr>
        <w:t xml:space="preserve">  </w:t>
      </w:r>
    </w:p>
    <w:p w14:paraId="545EB464" w14:textId="5A5F7E22" w:rsidR="00A51143" w:rsidRPr="00D96DAF" w:rsidRDefault="00A51143" w:rsidP="00B04CCF">
      <w:pPr>
        <w:spacing w:after="0"/>
        <w:rPr>
          <w:sz w:val="24"/>
          <w:szCs w:val="24"/>
        </w:rPr>
      </w:pPr>
    </w:p>
    <w:p w14:paraId="127CF02D" w14:textId="009A22D4" w:rsidR="009E7B31" w:rsidRPr="00D96DAF" w:rsidRDefault="00BF6FAB" w:rsidP="00D96DAF">
      <w:pPr>
        <w:rPr>
          <w:sz w:val="24"/>
          <w:szCs w:val="24"/>
        </w:rPr>
      </w:pPr>
      <w:r w:rsidRPr="00D96DAF">
        <w:rPr>
          <w:sz w:val="24"/>
          <w:szCs w:val="24"/>
        </w:rPr>
        <w:t>We are looking for an individual with a pragmatic</w:t>
      </w:r>
      <w:r w:rsidR="00D96DAF" w:rsidRPr="00D96DAF">
        <w:rPr>
          <w:sz w:val="24"/>
          <w:szCs w:val="24"/>
        </w:rPr>
        <w:t xml:space="preserve"> </w:t>
      </w:r>
      <w:r w:rsidRPr="00D96DAF">
        <w:rPr>
          <w:sz w:val="24"/>
          <w:szCs w:val="24"/>
        </w:rPr>
        <w:t>approach</w:t>
      </w:r>
      <w:r w:rsidR="0018034F">
        <w:rPr>
          <w:sz w:val="24"/>
          <w:szCs w:val="24"/>
        </w:rPr>
        <w:t xml:space="preserve"> who </w:t>
      </w:r>
      <w:r w:rsidR="00B10934">
        <w:rPr>
          <w:sz w:val="24"/>
          <w:szCs w:val="24"/>
        </w:rPr>
        <w:t xml:space="preserve">is </w:t>
      </w:r>
      <w:r w:rsidR="0018034F">
        <w:rPr>
          <w:sz w:val="24"/>
          <w:szCs w:val="24"/>
        </w:rPr>
        <w:t>able</w:t>
      </w:r>
      <w:r w:rsidRPr="00D96DAF">
        <w:rPr>
          <w:sz w:val="24"/>
          <w:szCs w:val="24"/>
        </w:rPr>
        <w:t xml:space="preserve"> to offer </w:t>
      </w:r>
      <w:r w:rsidR="00D96DAF" w:rsidRPr="00D96DAF">
        <w:rPr>
          <w:sz w:val="24"/>
          <w:szCs w:val="24"/>
        </w:rPr>
        <w:t xml:space="preserve">solution-oriented </w:t>
      </w:r>
      <w:r w:rsidRPr="00D96DAF">
        <w:rPr>
          <w:sz w:val="24"/>
          <w:szCs w:val="24"/>
        </w:rPr>
        <w:t xml:space="preserve">HR </w:t>
      </w:r>
      <w:r w:rsidR="0018034F">
        <w:rPr>
          <w:sz w:val="24"/>
          <w:szCs w:val="24"/>
        </w:rPr>
        <w:t xml:space="preserve">advice and show </w:t>
      </w:r>
      <w:r w:rsidR="00C50831">
        <w:rPr>
          <w:sz w:val="24"/>
          <w:szCs w:val="24"/>
        </w:rPr>
        <w:t xml:space="preserve">empathy and discretion </w:t>
      </w:r>
      <w:r w:rsidR="00D96DAF" w:rsidRPr="00D96DAF">
        <w:rPr>
          <w:sz w:val="24"/>
          <w:szCs w:val="24"/>
        </w:rPr>
        <w:t>in handling sensitive personnel matters and managing conflict situations. Previous experience in higher education is not essential</w:t>
      </w:r>
      <w:r w:rsidR="0018034F">
        <w:rPr>
          <w:sz w:val="24"/>
          <w:szCs w:val="24"/>
        </w:rPr>
        <w:t>,</w:t>
      </w:r>
      <w:r w:rsidR="00D96DAF" w:rsidRPr="00D96DAF">
        <w:rPr>
          <w:sz w:val="24"/>
          <w:szCs w:val="24"/>
        </w:rPr>
        <w:t xml:space="preserve"> but it is important for the post holder to support</w:t>
      </w:r>
      <w:r w:rsidR="00C50831">
        <w:rPr>
          <w:sz w:val="24"/>
          <w:szCs w:val="24"/>
        </w:rPr>
        <w:t xml:space="preserve"> </w:t>
      </w:r>
      <w:r w:rsidR="00D96DAF" w:rsidRPr="00D96DAF">
        <w:rPr>
          <w:sz w:val="24"/>
          <w:szCs w:val="24"/>
        </w:rPr>
        <w:t xml:space="preserve">the goals and ideals of the College’s role in </w:t>
      </w:r>
      <w:r w:rsidR="009E7B31">
        <w:rPr>
          <w:sz w:val="24"/>
          <w:szCs w:val="24"/>
        </w:rPr>
        <w:t xml:space="preserve">fostering excellence in </w:t>
      </w:r>
      <w:r w:rsidR="00D96DAF" w:rsidRPr="00D96DAF">
        <w:rPr>
          <w:sz w:val="24"/>
          <w:szCs w:val="24"/>
        </w:rPr>
        <w:t>education and research</w:t>
      </w:r>
      <w:r w:rsidR="009F6FC0">
        <w:rPr>
          <w:sz w:val="24"/>
          <w:szCs w:val="24"/>
        </w:rPr>
        <w:t xml:space="preserve"> in a vibrant and socially diverse community</w:t>
      </w:r>
      <w:r w:rsidR="00D96DAF" w:rsidRPr="00D96DAF">
        <w:rPr>
          <w:sz w:val="24"/>
          <w:szCs w:val="24"/>
        </w:rPr>
        <w:t>.</w:t>
      </w:r>
      <w:r w:rsidR="00E56CF1">
        <w:rPr>
          <w:sz w:val="24"/>
          <w:szCs w:val="24"/>
        </w:rPr>
        <w:t xml:space="preserve"> Equality of opportunity and increasing the diversity of its staff profile are amongst the College’s </w:t>
      </w:r>
      <w:r w:rsidR="00C50831">
        <w:rPr>
          <w:sz w:val="24"/>
          <w:szCs w:val="24"/>
        </w:rPr>
        <w:t>aims</w:t>
      </w:r>
      <w:r w:rsidR="00E56CF1">
        <w:rPr>
          <w:sz w:val="24"/>
          <w:szCs w:val="24"/>
        </w:rPr>
        <w:t xml:space="preserve">, and the appointed person will </w:t>
      </w:r>
      <w:r w:rsidR="00FA2F02">
        <w:rPr>
          <w:sz w:val="24"/>
          <w:szCs w:val="24"/>
        </w:rPr>
        <w:t xml:space="preserve">need to </w:t>
      </w:r>
      <w:r w:rsidR="00E56CF1">
        <w:rPr>
          <w:sz w:val="24"/>
          <w:szCs w:val="24"/>
        </w:rPr>
        <w:t xml:space="preserve">show an interest </w:t>
      </w:r>
      <w:r w:rsidR="00C7570F">
        <w:rPr>
          <w:sz w:val="24"/>
          <w:szCs w:val="24"/>
        </w:rPr>
        <w:t xml:space="preserve">in </w:t>
      </w:r>
      <w:r w:rsidR="00E56CF1">
        <w:rPr>
          <w:sz w:val="24"/>
          <w:szCs w:val="24"/>
        </w:rPr>
        <w:t>working with the President, the Fellow for Equality</w:t>
      </w:r>
      <w:r w:rsidR="00E7247D">
        <w:rPr>
          <w:sz w:val="24"/>
          <w:szCs w:val="24"/>
        </w:rPr>
        <w:t>, Diversity &amp; Inclusion</w:t>
      </w:r>
      <w:r w:rsidR="00E56CF1">
        <w:rPr>
          <w:sz w:val="24"/>
          <w:szCs w:val="24"/>
        </w:rPr>
        <w:t xml:space="preserve"> and other senior staff to champion and pursue new initiatives in this area. </w:t>
      </w:r>
      <w:r w:rsidR="001D36C5">
        <w:rPr>
          <w:sz w:val="24"/>
          <w:szCs w:val="24"/>
        </w:rPr>
        <w:t xml:space="preserve"> </w:t>
      </w:r>
    </w:p>
    <w:p w14:paraId="0C8DBC1F" w14:textId="15C15D4D" w:rsidR="00B10934" w:rsidRDefault="004F025B" w:rsidP="009E7B31">
      <w:pPr>
        <w:spacing w:after="0"/>
        <w:rPr>
          <w:sz w:val="24"/>
          <w:szCs w:val="24"/>
        </w:rPr>
      </w:pPr>
      <w:r>
        <w:rPr>
          <w:sz w:val="24"/>
          <w:szCs w:val="24"/>
        </w:rPr>
        <w:t>Experience</w:t>
      </w:r>
      <w:r w:rsidR="00C7570F">
        <w:rPr>
          <w:sz w:val="24"/>
          <w:szCs w:val="24"/>
        </w:rPr>
        <w:t xml:space="preserve"> of</w:t>
      </w:r>
      <w:r w:rsidR="00C068C5">
        <w:rPr>
          <w:sz w:val="24"/>
          <w:szCs w:val="24"/>
        </w:rPr>
        <w:t xml:space="preserve"> working</w:t>
      </w:r>
      <w:r>
        <w:rPr>
          <w:sz w:val="24"/>
          <w:szCs w:val="24"/>
        </w:rPr>
        <w:t xml:space="preserve"> with HR </w:t>
      </w:r>
      <w:r w:rsidR="00FA2F02">
        <w:rPr>
          <w:sz w:val="24"/>
          <w:szCs w:val="24"/>
        </w:rPr>
        <w:t>information</w:t>
      </w:r>
      <w:r w:rsidR="00662EAB">
        <w:rPr>
          <w:sz w:val="24"/>
          <w:szCs w:val="24"/>
        </w:rPr>
        <w:t xml:space="preserve"> </w:t>
      </w:r>
      <w:r>
        <w:rPr>
          <w:sz w:val="24"/>
          <w:szCs w:val="24"/>
        </w:rPr>
        <w:t>systems</w:t>
      </w:r>
      <w:r w:rsidR="00483094">
        <w:rPr>
          <w:sz w:val="24"/>
          <w:szCs w:val="24"/>
        </w:rPr>
        <w:t xml:space="preserve"> </w:t>
      </w:r>
      <w:r w:rsidR="00B458B7">
        <w:rPr>
          <w:sz w:val="24"/>
          <w:szCs w:val="24"/>
        </w:rPr>
        <w:t xml:space="preserve">is essential </w:t>
      </w:r>
      <w:r>
        <w:rPr>
          <w:sz w:val="24"/>
          <w:szCs w:val="24"/>
        </w:rPr>
        <w:t>as the College</w:t>
      </w:r>
      <w:r w:rsidR="000B721B">
        <w:rPr>
          <w:sz w:val="24"/>
          <w:szCs w:val="24"/>
        </w:rPr>
        <w:t xml:space="preserve"> is</w:t>
      </w:r>
      <w:r>
        <w:rPr>
          <w:sz w:val="24"/>
          <w:szCs w:val="24"/>
        </w:rPr>
        <w:t xml:space="preserve"> </w:t>
      </w:r>
      <w:r w:rsidR="004565CB">
        <w:rPr>
          <w:sz w:val="24"/>
          <w:szCs w:val="24"/>
        </w:rPr>
        <w:t>currently</w:t>
      </w:r>
      <w:r>
        <w:rPr>
          <w:sz w:val="24"/>
          <w:szCs w:val="24"/>
        </w:rPr>
        <w:t xml:space="preserve"> </w:t>
      </w:r>
      <w:r w:rsidR="00E56CF1">
        <w:rPr>
          <w:sz w:val="24"/>
          <w:szCs w:val="24"/>
        </w:rPr>
        <w:t>modernis</w:t>
      </w:r>
      <w:r w:rsidR="004565CB">
        <w:rPr>
          <w:sz w:val="24"/>
          <w:szCs w:val="24"/>
        </w:rPr>
        <w:t>ing</w:t>
      </w:r>
      <w:r w:rsidR="00E56CF1">
        <w:rPr>
          <w:sz w:val="24"/>
          <w:szCs w:val="24"/>
        </w:rPr>
        <w:t xml:space="preserve"> its processes</w:t>
      </w:r>
      <w:r w:rsidR="009E7B31">
        <w:rPr>
          <w:sz w:val="24"/>
          <w:szCs w:val="24"/>
        </w:rPr>
        <w:t xml:space="preserve">, and the post holder </w:t>
      </w:r>
      <w:r>
        <w:rPr>
          <w:sz w:val="24"/>
          <w:szCs w:val="24"/>
        </w:rPr>
        <w:t>is expecte</w:t>
      </w:r>
      <w:r w:rsidR="009E7B31">
        <w:rPr>
          <w:sz w:val="24"/>
          <w:szCs w:val="24"/>
        </w:rPr>
        <w:t>d to contribute to</w:t>
      </w:r>
      <w:r w:rsidR="00C50831">
        <w:rPr>
          <w:sz w:val="24"/>
          <w:szCs w:val="24"/>
        </w:rPr>
        <w:t xml:space="preserve"> th</w:t>
      </w:r>
      <w:r w:rsidR="00C7570F">
        <w:rPr>
          <w:sz w:val="24"/>
          <w:szCs w:val="24"/>
        </w:rPr>
        <w:t>ese developments</w:t>
      </w:r>
      <w:r w:rsidR="00B10934">
        <w:rPr>
          <w:sz w:val="24"/>
          <w:szCs w:val="24"/>
        </w:rPr>
        <w:t xml:space="preserve">. </w:t>
      </w:r>
    </w:p>
    <w:p w14:paraId="38644F66" w14:textId="77410A84" w:rsidR="006749D8" w:rsidRPr="00D96DAF" w:rsidRDefault="006749D8" w:rsidP="00B04CCF">
      <w:pPr>
        <w:spacing w:after="0"/>
        <w:rPr>
          <w:sz w:val="24"/>
          <w:szCs w:val="24"/>
        </w:rPr>
      </w:pPr>
    </w:p>
    <w:p w14:paraId="66C442B4" w14:textId="2C124F1D" w:rsidR="006D0AF2" w:rsidRPr="00D96DAF" w:rsidRDefault="00E63E9A" w:rsidP="00E201B3">
      <w:pPr>
        <w:spacing w:after="0"/>
        <w:rPr>
          <w:b/>
          <w:sz w:val="24"/>
          <w:szCs w:val="24"/>
        </w:rPr>
      </w:pPr>
      <w:r w:rsidRPr="00D96DAF">
        <w:rPr>
          <w:b/>
          <w:sz w:val="24"/>
          <w:szCs w:val="24"/>
        </w:rPr>
        <w:t>MAIN DUTIES</w:t>
      </w:r>
      <w:r w:rsidR="00E07CE7" w:rsidRPr="00D96DAF">
        <w:rPr>
          <w:b/>
          <w:sz w:val="24"/>
          <w:szCs w:val="24"/>
        </w:rPr>
        <w:t xml:space="preserve"> AND RESPONSIBILITIES</w:t>
      </w:r>
    </w:p>
    <w:p w14:paraId="5F035A32" w14:textId="040D0679" w:rsidR="000B721B" w:rsidRPr="009F131D" w:rsidRDefault="000B721B" w:rsidP="009F131D">
      <w:pPr>
        <w:pStyle w:val="ListParagraph"/>
        <w:spacing w:after="0"/>
        <w:ind w:left="0"/>
        <w:rPr>
          <w:sz w:val="24"/>
          <w:szCs w:val="24"/>
        </w:rPr>
      </w:pPr>
    </w:p>
    <w:p w14:paraId="306F1035" w14:textId="4B5D0AED" w:rsidR="000B721B" w:rsidRDefault="000B721B" w:rsidP="000B721B">
      <w:pPr>
        <w:pStyle w:val="ListParagraph"/>
        <w:spacing w:after="0"/>
        <w:ind w:left="0"/>
        <w:rPr>
          <w:sz w:val="24"/>
          <w:szCs w:val="24"/>
        </w:rPr>
      </w:pPr>
      <w:r>
        <w:rPr>
          <w:sz w:val="24"/>
          <w:szCs w:val="24"/>
          <w:u w:val="single"/>
        </w:rPr>
        <w:t>Operational Excellence and Service Delivery</w:t>
      </w:r>
    </w:p>
    <w:p w14:paraId="4B284054" w14:textId="7916F396" w:rsidR="008C5EA3" w:rsidRPr="009F131D" w:rsidRDefault="008C5EA3" w:rsidP="009F131D">
      <w:pPr>
        <w:pStyle w:val="NormalWeb"/>
        <w:numPr>
          <w:ilvl w:val="0"/>
          <w:numId w:val="25"/>
        </w:numPr>
        <w:spacing w:before="0" w:beforeAutospacing="0" w:after="0" w:afterAutospacing="0" w:line="276" w:lineRule="auto"/>
        <w:ind w:left="357" w:hanging="357"/>
        <w:rPr>
          <w:rFonts w:asciiTheme="minorHAnsi" w:hAnsiTheme="minorHAnsi" w:cstheme="minorHAnsi"/>
        </w:rPr>
      </w:pPr>
      <w:r w:rsidRPr="009F131D">
        <w:rPr>
          <w:rFonts w:asciiTheme="minorHAnsi" w:hAnsiTheme="minorHAnsi" w:cstheme="minorHAnsi"/>
        </w:rPr>
        <w:t>Ensure the effective, efficient, and compliant operation of all HR services, including recruitment, onboarding, employee relations, reward, payroll liaison, absence management, and leavers.</w:t>
      </w:r>
    </w:p>
    <w:p w14:paraId="6238B7C5" w14:textId="0A728EE0" w:rsidR="008C5EA3" w:rsidRDefault="008C5EA3" w:rsidP="008C5EA3">
      <w:pPr>
        <w:pStyle w:val="NormalWeb"/>
        <w:numPr>
          <w:ilvl w:val="0"/>
          <w:numId w:val="25"/>
        </w:numPr>
        <w:spacing w:before="0" w:beforeAutospacing="0" w:after="0" w:afterAutospacing="0" w:line="276" w:lineRule="auto"/>
        <w:ind w:left="357" w:hanging="357"/>
        <w:rPr>
          <w:rFonts w:asciiTheme="minorHAnsi" w:hAnsiTheme="minorHAnsi" w:cstheme="minorHAnsi"/>
        </w:rPr>
      </w:pPr>
      <w:r w:rsidRPr="009F131D">
        <w:rPr>
          <w:rFonts w:asciiTheme="minorHAnsi" w:hAnsiTheme="minorHAnsi" w:cstheme="minorHAnsi"/>
        </w:rPr>
        <w:t>Develop and continuously improve HR policies, processes, and systems to enhance service quality, consistency, user experience</w:t>
      </w:r>
      <w:r>
        <w:rPr>
          <w:rFonts w:asciiTheme="minorHAnsi" w:hAnsiTheme="minorHAnsi" w:cstheme="minorHAnsi"/>
        </w:rPr>
        <w:t xml:space="preserve"> in line with changing employment legislation and best practice.</w:t>
      </w:r>
    </w:p>
    <w:p w14:paraId="67DFE1D1" w14:textId="62F1BB35" w:rsidR="00DA08F1" w:rsidRPr="009F131D" w:rsidRDefault="00DA08F1" w:rsidP="009F131D">
      <w:pPr>
        <w:pStyle w:val="NormalWeb"/>
        <w:numPr>
          <w:ilvl w:val="0"/>
          <w:numId w:val="25"/>
        </w:numPr>
        <w:spacing w:before="0" w:beforeAutospacing="0" w:after="0" w:afterAutospacing="0" w:line="276" w:lineRule="auto"/>
        <w:ind w:left="357" w:hanging="357"/>
        <w:rPr>
          <w:rFonts w:asciiTheme="minorHAnsi" w:hAnsiTheme="minorHAnsi" w:cstheme="minorHAnsi"/>
        </w:rPr>
      </w:pPr>
      <w:r>
        <w:rPr>
          <w:rFonts w:asciiTheme="minorHAnsi" w:hAnsiTheme="minorHAnsi" w:cstheme="minorHAnsi"/>
        </w:rPr>
        <w:t>Lead, manage and develop the HR team, ensuring clear objectives, high performance, and professional development.</w:t>
      </w:r>
    </w:p>
    <w:p w14:paraId="3DD8726A" w14:textId="621F324C" w:rsidR="00DA08F1" w:rsidRPr="009F131D" w:rsidRDefault="008C5EA3" w:rsidP="009F131D">
      <w:pPr>
        <w:pStyle w:val="NormalWeb"/>
        <w:numPr>
          <w:ilvl w:val="0"/>
          <w:numId w:val="25"/>
        </w:numPr>
        <w:spacing w:before="0" w:beforeAutospacing="0" w:after="0" w:afterAutospacing="0" w:line="276" w:lineRule="auto"/>
        <w:ind w:left="357" w:hanging="357"/>
        <w:rPr>
          <w:rFonts w:asciiTheme="minorHAnsi" w:hAnsiTheme="minorHAnsi" w:cstheme="minorHAnsi"/>
        </w:rPr>
      </w:pPr>
      <w:r w:rsidRPr="009F131D">
        <w:rPr>
          <w:rFonts w:asciiTheme="minorHAnsi" w:hAnsiTheme="minorHAnsi" w:cstheme="minorHAnsi"/>
        </w:rPr>
        <w:t>Monitor HR performance</w:t>
      </w:r>
      <w:r w:rsidR="00DA08F1">
        <w:rPr>
          <w:rFonts w:asciiTheme="minorHAnsi" w:hAnsiTheme="minorHAnsi" w:cstheme="minorHAnsi"/>
        </w:rPr>
        <w:t xml:space="preserve"> in the College,</w:t>
      </w:r>
      <w:r w:rsidRPr="009F131D">
        <w:rPr>
          <w:rFonts w:asciiTheme="minorHAnsi" w:hAnsiTheme="minorHAnsi" w:cstheme="minorHAnsi"/>
        </w:rPr>
        <w:t xml:space="preserve"> through KPIs, metrics, and reporting, using data to drive improvements and inform decision-making.</w:t>
      </w:r>
    </w:p>
    <w:p w14:paraId="53DD3CC1" w14:textId="72202DAD" w:rsidR="008C5EA3" w:rsidRPr="009F131D" w:rsidRDefault="008C5EA3" w:rsidP="008C5EA3">
      <w:pPr>
        <w:pStyle w:val="ListParagraph"/>
        <w:numPr>
          <w:ilvl w:val="0"/>
          <w:numId w:val="16"/>
        </w:numPr>
        <w:spacing w:after="0"/>
        <w:rPr>
          <w:sz w:val="24"/>
          <w:szCs w:val="24"/>
        </w:rPr>
      </w:pPr>
      <w:r w:rsidRPr="009F131D">
        <w:rPr>
          <w:rFonts w:cstheme="minorHAnsi"/>
          <w:sz w:val="24"/>
          <w:szCs w:val="24"/>
        </w:rPr>
        <w:t xml:space="preserve">Provision of written reports </w:t>
      </w:r>
      <w:r w:rsidRPr="009F131D">
        <w:rPr>
          <w:sz w:val="24"/>
          <w:szCs w:val="24"/>
        </w:rPr>
        <w:t>to the Domestic and Establishment Committee to advise on progress against the People Strategy, and other key HR initiatives and performance indicators</w:t>
      </w:r>
      <w:r w:rsidR="0091738E">
        <w:rPr>
          <w:sz w:val="24"/>
          <w:szCs w:val="24"/>
        </w:rPr>
        <w:t>.</w:t>
      </w:r>
    </w:p>
    <w:p w14:paraId="4EAA2680" w14:textId="36E2F813" w:rsidR="008C5EA3" w:rsidRDefault="008C5EA3" w:rsidP="008C5EA3">
      <w:pPr>
        <w:pStyle w:val="NormalWeb"/>
        <w:numPr>
          <w:ilvl w:val="0"/>
          <w:numId w:val="25"/>
        </w:numPr>
        <w:spacing w:before="0" w:beforeAutospacing="0" w:after="0" w:afterAutospacing="0" w:line="276" w:lineRule="auto"/>
        <w:ind w:left="357" w:hanging="357"/>
        <w:rPr>
          <w:rFonts w:asciiTheme="minorHAnsi" w:hAnsiTheme="minorHAnsi" w:cstheme="minorHAnsi"/>
        </w:rPr>
      </w:pPr>
      <w:r w:rsidRPr="009F131D">
        <w:rPr>
          <w:rFonts w:asciiTheme="minorHAnsi" w:hAnsiTheme="minorHAnsi" w:cstheme="minorHAnsi"/>
        </w:rPr>
        <w:t>Ensure robust governance, risk management, and compliance with employment law, and College policies.</w:t>
      </w:r>
    </w:p>
    <w:p w14:paraId="3C53BF81" w14:textId="73E68017" w:rsidR="00E445E3" w:rsidRDefault="00E445E3" w:rsidP="00E445E3">
      <w:pPr>
        <w:pStyle w:val="NormalWeb"/>
        <w:spacing w:before="0" w:beforeAutospacing="0" w:after="0" w:afterAutospacing="0" w:line="276" w:lineRule="auto"/>
        <w:rPr>
          <w:rFonts w:asciiTheme="minorHAnsi" w:hAnsiTheme="minorHAnsi" w:cstheme="minorHAnsi"/>
        </w:rPr>
      </w:pPr>
    </w:p>
    <w:p w14:paraId="0E17A2F9" w14:textId="4E8DEB62" w:rsidR="00E445E3" w:rsidRPr="003D0375" w:rsidRDefault="00E445E3" w:rsidP="00E445E3">
      <w:pPr>
        <w:spacing w:after="0"/>
        <w:rPr>
          <w:sz w:val="24"/>
          <w:szCs w:val="24"/>
        </w:rPr>
      </w:pPr>
      <w:r>
        <w:rPr>
          <w:sz w:val="24"/>
          <w:szCs w:val="24"/>
          <w:u w:val="single"/>
        </w:rPr>
        <w:t>Strategy</w:t>
      </w:r>
    </w:p>
    <w:p w14:paraId="3BD3F469" w14:textId="57854261" w:rsidR="00E445E3" w:rsidRDefault="00E445E3" w:rsidP="00E445E3">
      <w:pPr>
        <w:pStyle w:val="ListParagraph"/>
        <w:numPr>
          <w:ilvl w:val="0"/>
          <w:numId w:val="16"/>
        </w:numPr>
        <w:spacing w:after="0"/>
        <w:rPr>
          <w:sz w:val="24"/>
          <w:szCs w:val="24"/>
        </w:rPr>
      </w:pPr>
      <w:r>
        <w:rPr>
          <w:sz w:val="24"/>
          <w:szCs w:val="24"/>
        </w:rPr>
        <w:t>Lead on the implementation of the People Strategy in support of the overall College strategy</w:t>
      </w:r>
      <w:r w:rsidR="0091738E">
        <w:rPr>
          <w:sz w:val="24"/>
          <w:szCs w:val="24"/>
        </w:rPr>
        <w:t>.</w:t>
      </w:r>
    </w:p>
    <w:p w14:paraId="316993AD" w14:textId="38B401AD" w:rsidR="00DA08F1" w:rsidRDefault="00DA08F1" w:rsidP="00E445E3">
      <w:pPr>
        <w:pStyle w:val="ListParagraph"/>
        <w:numPr>
          <w:ilvl w:val="0"/>
          <w:numId w:val="16"/>
        </w:numPr>
        <w:spacing w:after="0"/>
        <w:rPr>
          <w:sz w:val="24"/>
          <w:szCs w:val="24"/>
        </w:rPr>
      </w:pPr>
      <w:r>
        <w:rPr>
          <w:sz w:val="24"/>
          <w:szCs w:val="24"/>
        </w:rPr>
        <w:lastRenderedPageBreak/>
        <w:t>Ensure a customer-focused HR service culture that balances strategic impact with operational delivery.</w:t>
      </w:r>
    </w:p>
    <w:p w14:paraId="051CFD68" w14:textId="77777777" w:rsidR="006821A7" w:rsidRPr="009F6FC0" w:rsidRDefault="006821A7" w:rsidP="00E201B3">
      <w:pPr>
        <w:spacing w:after="0"/>
        <w:rPr>
          <w:sz w:val="24"/>
          <w:szCs w:val="24"/>
        </w:rPr>
      </w:pPr>
    </w:p>
    <w:p w14:paraId="443239FA" w14:textId="4F2ACDAD" w:rsidR="00727609" w:rsidRPr="009F6FC0" w:rsidRDefault="00E07CE7" w:rsidP="00E201B3">
      <w:pPr>
        <w:spacing w:after="0"/>
        <w:rPr>
          <w:sz w:val="24"/>
          <w:szCs w:val="24"/>
          <w:u w:val="single"/>
        </w:rPr>
      </w:pPr>
      <w:r w:rsidRPr="009F6FC0">
        <w:rPr>
          <w:sz w:val="24"/>
          <w:szCs w:val="24"/>
          <w:u w:val="single"/>
        </w:rPr>
        <w:t>Advice and Support</w:t>
      </w:r>
    </w:p>
    <w:p w14:paraId="03163C1E" w14:textId="2E5058E2" w:rsidR="009E7B31" w:rsidRPr="009F6FC0" w:rsidRDefault="009E7B31" w:rsidP="009E7B31">
      <w:pPr>
        <w:pStyle w:val="ListParagraph"/>
        <w:numPr>
          <w:ilvl w:val="0"/>
          <w:numId w:val="17"/>
        </w:numPr>
        <w:spacing w:after="0"/>
        <w:rPr>
          <w:sz w:val="24"/>
          <w:szCs w:val="24"/>
        </w:rPr>
      </w:pPr>
      <w:r w:rsidRPr="009F6FC0">
        <w:rPr>
          <w:sz w:val="24"/>
          <w:szCs w:val="24"/>
        </w:rPr>
        <w:t>Provide day-to-day HR advice to managers and ensure that staff management practices are applied consistently</w:t>
      </w:r>
      <w:r w:rsidR="001A607C">
        <w:rPr>
          <w:sz w:val="24"/>
          <w:szCs w:val="24"/>
        </w:rPr>
        <w:t>, and that any change programmes are effectively managed</w:t>
      </w:r>
      <w:r w:rsidR="0091738E">
        <w:rPr>
          <w:sz w:val="24"/>
          <w:szCs w:val="24"/>
        </w:rPr>
        <w:t>.</w:t>
      </w:r>
    </w:p>
    <w:p w14:paraId="3AE9F035" w14:textId="5B6EA12E" w:rsidR="00C33BFC" w:rsidRPr="00944114" w:rsidRDefault="00944114" w:rsidP="00944114">
      <w:pPr>
        <w:pStyle w:val="ListParagraph"/>
        <w:numPr>
          <w:ilvl w:val="0"/>
          <w:numId w:val="17"/>
        </w:numPr>
        <w:spacing w:after="0"/>
        <w:rPr>
          <w:sz w:val="24"/>
          <w:szCs w:val="24"/>
        </w:rPr>
      </w:pPr>
      <w:r>
        <w:rPr>
          <w:sz w:val="24"/>
          <w:szCs w:val="24"/>
        </w:rPr>
        <w:t xml:space="preserve">Advise </w:t>
      </w:r>
      <w:r w:rsidR="00064C42">
        <w:rPr>
          <w:sz w:val="24"/>
          <w:szCs w:val="24"/>
        </w:rPr>
        <w:t xml:space="preserve">and coach </w:t>
      </w:r>
      <w:r w:rsidR="008F45BF">
        <w:rPr>
          <w:sz w:val="24"/>
          <w:szCs w:val="24"/>
        </w:rPr>
        <w:t>managers in disciplinary, grievances and harassment cases</w:t>
      </w:r>
      <w:r>
        <w:rPr>
          <w:sz w:val="24"/>
          <w:szCs w:val="24"/>
        </w:rPr>
        <w:t xml:space="preserve">, </w:t>
      </w:r>
      <w:r w:rsidR="00C33BFC" w:rsidRPr="00944114">
        <w:rPr>
          <w:sz w:val="24"/>
          <w:szCs w:val="24"/>
        </w:rPr>
        <w:t xml:space="preserve">on capability procedures and </w:t>
      </w:r>
      <w:r w:rsidR="001A607C">
        <w:rPr>
          <w:sz w:val="24"/>
          <w:szCs w:val="24"/>
        </w:rPr>
        <w:t xml:space="preserve">in </w:t>
      </w:r>
      <w:r w:rsidR="00C33BFC" w:rsidRPr="00944114">
        <w:rPr>
          <w:sz w:val="24"/>
          <w:szCs w:val="24"/>
        </w:rPr>
        <w:t>deal</w:t>
      </w:r>
      <w:r w:rsidR="00BE7A0F" w:rsidRPr="00944114">
        <w:rPr>
          <w:sz w:val="24"/>
          <w:szCs w:val="24"/>
        </w:rPr>
        <w:t>ing</w:t>
      </w:r>
      <w:r w:rsidR="00C33BFC" w:rsidRPr="00944114">
        <w:rPr>
          <w:sz w:val="24"/>
          <w:szCs w:val="24"/>
        </w:rPr>
        <w:t xml:space="preserve"> with performance issues</w:t>
      </w:r>
      <w:r w:rsidR="0091738E">
        <w:rPr>
          <w:sz w:val="24"/>
          <w:szCs w:val="24"/>
        </w:rPr>
        <w:t>.</w:t>
      </w:r>
    </w:p>
    <w:p w14:paraId="1163DC23" w14:textId="754121A2" w:rsidR="00134D83" w:rsidRPr="00C33BFC" w:rsidRDefault="008F45BF" w:rsidP="00C33BFC">
      <w:pPr>
        <w:pStyle w:val="ListParagraph"/>
        <w:numPr>
          <w:ilvl w:val="0"/>
          <w:numId w:val="17"/>
        </w:numPr>
        <w:spacing w:after="0"/>
        <w:rPr>
          <w:sz w:val="24"/>
          <w:szCs w:val="24"/>
        </w:rPr>
      </w:pPr>
      <w:r>
        <w:rPr>
          <w:sz w:val="24"/>
          <w:szCs w:val="24"/>
        </w:rPr>
        <w:t xml:space="preserve">Support </w:t>
      </w:r>
      <w:r w:rsidR="00A209CF">
        <w:rPr>
          <w:sz w:val="24"/>
          <w:szCs w:val="24"/>
        </w:rPr>
        <w:t xml:space="preserve">and coach line </w:t>
      </w:r>
      <w:r>
        <w:rPr>
          <w:sz w:val="24"/>
          <w:szCs w:val="24"/>
        </w:rPr>
        <w:t xml:space="preserve">managers </w:t>
      </w:r>
      <w:r w:rsidR="00C33BFC">
        <w:rPr>
          <w:sz w:val="24"/>
          <w:szCs w:val="24"/>
        </w:rPr>
        <w:t xml:space="preserve">on absence management, ill health or other staff </w:t>
      </w:r>
      <w:r w:rsidR="009E7B31" w:rsidRPr="00C33BFC">
        <w:rPr>
          <w:sz w:val="24"/>
          <w:szCs w:val="24"/>
        </w:rPr>
        <w:t xml:space="preserve">welfare </w:t>
      </w:r>
      <w:r w:rsidRPr="00C33BFC">
        <w:rPr>
          <w:sz w:val="24"/>
          <w:szCs w:val="24"/>
        </w:rPr>
        <w:t>matters</w:t>
      </w:r>
      <w:r w:rsidR="00C33BFC">
        <w:rPr>
          <w:sz w:val="24"/>
          <w:szCs w:val="24"/>
        </w:rPr>
        <w:t xml:space="preserve">; </w:t>
      </w:r>
      <w:r w:rsidRPr="00C33BFC">
        <w:rPr>
          <w:sz w:val="24"/>
          <w:szCs w:val="24"/>
        </w:rPr>
        <w:t xml:space="preserve">manage </w:t>
      </w:r>
      <w:r w:rsidR="009E7B31" w:rsidRPr="00C33BFC">
        <w:rPr>
          <w:sz w:val="24"/>
          <w:szCs w:val="24"/>
        </w:rPr>
        <w:t>referral</w:t>
      </w:r>
      <w:r w:rsidRPr="00C33BFC">
        <w:rPr>
          <w:sz w:val="24"/>
          <w:szCs w:val="24"/>
        </w:rPr>
        <w:t>s</w:t>
      </w:r>
      <w:r w:rsidR="009E7B31" w:rsidRPr="00C33BFC">
        <w:rPr>
          <w:sz w:val="24"/>
          <w:szCs w:val="24"/>
        </w:rPr>
        <w:t xml:space="preserve"> to occupational health services in consultation with line managers</w:t>
      </w:r>
      <w:r w:rsidR="00C33BFC">
        <w:rPr>
          <w:sz w:val="24"/>
          <w:szCs w:val="24"/>
        </w:rPr>
        <w:t>, advice on reasonable adjustments and ill health retirement</w:t>
      </w:r>
      <w:r w:rsidR="0091738E">
        <w:rPr>
          <w:sz w:val="24"/>
          <w:szCs w:val="24"/>
        </w:rPr>
        <w:t>.</w:t>
      </w:r>
    </w:p>
    <w:p w14:paraId="21BF1E82" w14:textId="77777777" w:rsidR="001078BB" w:rsidRPr="009F6FC0" w:rsidRDefault="001078BB" w:rsidP="00E201B3">
      <w:pPr>
        <w:spacing w:after="0"/>
        <w:rPr>
          <w:sz w:val="24"/>
          <w:szCs w:val="24"/>
        </w:rPr>
      </w:pPr>
    </w:p>
    <w:p w14:paraId="5F1A96FA" w14:textId="41119B5A" w:rsidR="00944114" w:rsidRDefault="00944114" w:rsidP="00E07CE7">
      <w:pPr>
        <w:spacing w:after="0"/>
        <w:rPr>
          <w:sz w:val="24"/>
          <w:szCs w:val="24"/>
          <w:u w:val="single"/>
        </w:rPr>
      </w:pPr>
      <w:r>
        <w:rPr>
          <w:sz w:val="24"/>
          <w:szCs w:val="24"/>
          <w:u w:val="single"/>
        </w:rPr>
        <w:t>Staff Engagement</w:t>
      </w:r>
    </w:p>
    <w:p w14:paraId="5B81B3D8" w14:textId="5EB43B5C" w:rsidR="00944114" w:rsidRDefault="00944114" w:rsidP="00944114">
      <w:pPr>
        <w:pStyle w:val="ListParagraph"/>
        <w:numPr>
          <w:ilvl w:val="0"/>
          <w:numId w:val="24"/>
        </w:numPr>
        <w:spacing w:after="0"/>
        <w:rPr>
          <w:sz w:val="24"/>
          <w:szCs w:val="24"/>
        </w:rPr>
      </w:pPr>
      <w:r>
        <w:rPr>
          <w:sz w:val="24"/>
          <w:szCs w:val="24"/>
        </w:rPr>
        <w:t>Work with the President and Princip</w:t>
      </w:r>
      <w:r w:rsidR="006924E2">
        <w:rPr>
          <w:sz w:val="24"/>
          <w:szCs w:val="24"/>
        </w:rPr>
        <w:t>al</w:t>
      </w:r>
      <w:r>
        <w:rPr>
          <w:sz w:val="24"/>
          <w:szCs w:val="24"/>
        </w:rPr>
        <w:t xml:space="preserve"> Bursar to enhance staff engagement mechanisms</w:t>
      </w:r>
      <w:r w:rsidR="0091738E">
        <w:rPr>
          <w:sz w:val="24"/>
          <w:szCs w:val="24"/>
        </w:rPr>
        <w:t>.</w:t>
      </w:r>
    </w:p>
    <w:p w14:paraId="514292BA" w14:textId="43562DD6" w:rsidR="00944114" w:rsidRDefault="004565CB" w:rsidP="00944114">
      <w:pPr>
        <w:pStyle w:val="ListParagraph"/>
        <w:numPr>
          <w:ilvl w:val="0"/>
          <w:numId w:val="24"/>
        </w:numPr>
        <w:spacing w:after="0"/>
        <w:rPr>
          <w:sz w:val="24"/>
          <w:szCs w:val="24"/>
        </w:rPr>
      </w:pPr>
      <w:r>
        <w:rPr>
          <w:sz w:val="24"/>
          <w:szCs w:val="24"/>
        </w:rPr>
        <w:t xml:space="preserve">Lead on our Investors in People action plan to ensure continuous </w:t>
      </w:r>
      <w:r w:rsidR="000B721B">
        <w:rPr>
          <w:sz w:val="24"/>
          <w:szCs w:val="24"/>
        </w:rPr>
        <w:t>improvement</w:t>
      </w:r>
      <w:r w:rsidR="0091738E">
        <w:rPr>
          <w:sz w:val="24"/>
          <w:szCs w:val="24"/>
        </w:rPr>
        <w:t>.</w:t>
      </w:r>
    </w:p>
    <w:p w14:paraId="541CA3E5" w14:textId="5C29366B" w:rsidR="00944114" w:rsidRPr="00944114" w:rsidRDefault="00944114" w:rsidP="00944114">
      <w:pPr>
        <w:pStyle w:val="ListParagraph"/>
        <w:numPr>
          <w:ilvl w:val="0"/>
          <w:numId w:val="24"/>
        </w:numPr>
        <w:spacing w:after="0"/>
        <w:rPr>
          <w:sz w:val="24"/>
          <w:szCs w:val="24"/>
        </w:rPr>
      </w:pPr>
      <w:r>
        <w:rPr>
          <w:sz w:val="24"/>
          <w:szCs w:val="24"/>
        </w:rPr>
        <w:t>Lead on reward and recognition policies and schemes</w:t>
      </w:r>
      <w:r w:rsidR="001A607C">
        <w:rPr>
          <w:sz w:val="24"/>
          <w:szCs w:val="24"/>
        </w:rPr>
        <w:t xml:space="preserve"> across </w:t>
      </w:r>
      <w:proofErr w:type="gramStart"/>
      <w:r w:rsidR="001A607C">
        <w:rPr>
          <w:sz w:val="24"/>
          <w:szCs w:val="24"/>
        </w:rPr>
        <w:t>College</w:t>
      </w:r>
      <w:proofErr w:type="gramEnd"/>
      <w:r w:rsidR="0091738E">
        <w:rPr>
          <w:sz w:val="24"/>
          <w:szCs w:val="24"/>
        </w:rPr>
        <w:t>.</w:t>
      </w:r>
    </w:p>
    <w:p w14:paraId="13C4CD47" w14:textId="77777777" w:rsidR="001A607C" w:rsidRPr="009F6FC0" w:rsidRDefault="001A607C" w:rsidP="001A607C">
      <w:pPr>
        <w:spacing w:after="0"/>
        <w:rPr>
          <w:sz w:val="24"/>
          <w:szCs w:val="24"/>
        </w:rPr>
      </w:pPr>
    </w:p>
    <w:p w14:paraId="0003CCC0" w14:textId="77777777" w:rsidR="001A607C" w:rsidRPr="009F6FC0" w:rsidRDefault="001A607C" w:rsidP="001A607C">
      <w:pPr>
        <w:spacing w:after="0"/>
        <w:rPr>
          <w:sz w:val="24"/>
          <w:szCs w:val="24"/>
          <w:u w:val="single"/>
        </w:rPr>
      </w:pPr>
      <w:r w:rsidRPr="009F6FC0">
        <w:rPr>
          <w:sz w:val="24"/>
          <w:szCs w:val="24"/>
          <w:u w:val="single"/>
        </w:rPr>
        <w:t>Learning and Development</w:t>
      </w:r>
    </w:p>
    <w:p w14:paraId="2CD29ED1" w14:textId="3419923F" w:rsidR="001A607C" w:rsidRPr="009F6FC0" w:rsidRDefault="001A607C" w:rsidP="001A607C">
      <w:pPr>
        <w:pStyle w:val="ListParagraph"/>
        <w:numPr>
          <w:ilvl w:val="0"/>
          <w:numId w:val="20"/>
        </w:numPr>
        <w:spacing w:after="0"/>
        <w:rPr>
          <w:sz w:val="24"/>
          <w:szCs w:val="24"/>
        </w:rPr>
      </w:pPr>
      <w:r>
        <w:rPr>
          <w:sz w:val="24"/>
          <w:szCs w:val="24"/>
        </w:rPr>
        <w:t>W</w:t>
      </w:r>
      <w:r w:rsidRPr="009F6FC0">
        <w:rPr>
          <w:sz w:val="24"/>
          <w:szCs w:val="24"/>
        </w:rPr>
        <w:t>ork with m</w:t>
      </w:r>
      <w:r>
        <w:rPr>
          <w:sz w:val="24"/>
          <w:szCs w:val="24"/>
        </w:rPr>
        <w:t xml:space="preserve">anagers on staff development, </w:t>
      </w:r>
      <w:r w:rsidRPr="009F6FC0">
        <w:rPr>
          <w:sz w:val="24"/>
          <w:szCs w:val="24"/>
        </w:rPr>
        <w:t>identify training needs</w:t>
      </w:r>
      <w:r>
        <w:rPr>
          <w:sz w:val="24"/>
          <w:szCs w:val="24"/>
        </w:rPr>
        <w:t>, and skills gaps within the College and lead on improvements in training record management</w:t>
      </w:r>
      <w:r w:rsidR="0091738E">
        <w:rPr>
          <w:sz w:val="24"/>
          <w:szCs w:val="24"/>
        </w:rPr>
        <w:t>.</w:t>
      </w:r>
    </w:p>
    <w:p w14:paraId="27239331" w14:textId="540C3987" w:rsidR="001A607C" w:rsidRDefault="001A607C" w:rsidP="001A607C">
      <w:pPr>
        <w:pStyle w:val="ListParagraph"/>
        <w:numPr>
          <w:ilvl w:val="0"/>
          <w:numId w:val="17"/>
        </w:numPr>
        <w:spacing w:after="0"/>
        <w:rPr>
          <w:sz w:val="24"/>
          <w:szCs w:val="24"/>
        </w:rPr>
      </w:pPr>
      <w:r w:rsidRPr="00BF104A">
        <w:rPr>
          <w:sz w:val="24"/>
          <w:szCs w:val="24"/>
        </w:rPr>
        <w:t>Arrange for College-wide training to be delivered in-house or externally</w:t>
      </w:r>
      <w:r w:rsidR="0091738E">
        <w:rPr>
          <w:sz w:val="24"/>
          <w:szCs w:val="24"/>
        </w:rPr>
        <w:t>.</w:t>
      </w:r>
      <w:r w:rsidRPr="00BF104A">
        <w:rPr>
          <w:sz w:val="24"/>
          <w:szCs w:val="24"/>
        </w:rPr>
        <w:t xml:space="preserve"> </w:t>
      </w:r>
    </w:p>
    <w:p w14:paraId="1AD2893F" w14:textId="7407C42F" w:rsidR="001A607C" w:rsidRDefault="001A607C" w:rsidP="001A607C">
      <w:pPr>
        <w:pStyle w:val="ListParagraph"/>
        <w:numPr>
          <w:ilvl w:val="0"/>
          <w:numId w:val="17"/>
        </w:numPr>
        <w:spacing w:after="0"/>
        <w:rPr>
          <w:sz w:val="24"/>
          <w:szCs w:val="24"/>
        </w:rPr>
      </w:pPr>
      <w:r w:rsidRPr="00944114">
        <w:rPr>
          <w:sz w:val="24"/>
          <w:szCs w:val="24"/>
        </w:rPr>
        <w:t>Oversee and further enhance the staff appraisal process</w:t>
      </w:r>
      <w:r w:rsidR="0091738E">
        <w:rPr>
          <w:sz w:val="24"/>
          <w:szCs w:val="24"/>
        </w:rPr>
        <w:t>.</w:t>
      </w:r>
    </w:p>
    <w:p w14:paraId="1C68255B" w14:textId="77777777" w:rsidR="004565CB" w:rsidRDefault="004565CB" w:rsidP="00E07CE7">
      <w:pPr>
        <w:spacing w:after="0"/>
        <w:rPr>
          <w:sz w:val="24"/>
          <w:szCs w:val="24"/>
          <w:u w:val="single"/>
        </w:rPr>
      </w:pPr>
    </w:p>
    <w:p w14:paraId="0B3BC021" w14:textId="5E8B2DC7" w:rsidR="00A76907" w:rsidRPr="009F6FC0" w:rsidRDefault="00E07CE7" w:rsidP="00E07CE7">
      <w:pPr>
        <w:spacing w:after="0"/>
        <w:rPr>
          <w:sz w:val="24"/>
          <w:szCs w:val="24"/>
        </w:rPr>
      </w:pPr>
      <w:r w:rsidRPr="009F6FC0">
        <w:rPr>
          <w:sz w:val="24"/>
          <w:szCs w:val="24"/>
          <w:u w:val="single"/>
        </w:rPr>
        <w:t>Recruitment</w:t>
      </w:r>
    </w:p>
    <w:p w14:paraId="7D18BFEB" w14:textId="3EF6F218" w:rsidR="00134D83" w:rsidRPr="00A209CF" w:rsidRDefault="009E7B31" w:rsidP="000C77F1">
      <w:pPr>
        <w:pStyle w:val="ListParagraph"/>
        <w:numPr>
          <w:ilvl w:val="0"/>
          <w:numId w:val="18"/>
        </w:numPr>
        <w:spacing w:after="0"/>
        <w:rPr>
          <w:sz w:val="24"/>
          <w:szCs w:val="24"/>
        </w:rPr>
      </w:pPr>
      <w:r w:rsidRPr="00A209CF">
        <w:rPr>
          <w:sz w:val="24"/>
          <w:szCs w:val="24"/>
        </w:rPr>
        <w:t xml:space="preserve">Manage </w:t>
      </w:r>
      <w:r w:rsidR="00A209CF" w:rsidRPr="00A209CF">
        <w:rPr>
          <w:sz w:val="24"/>
          <w:szCs w:val="24"/>
        </w:rPr>
        <w:t xml:space="preserve">the </w:t>
      </w:r>
      <w:r w:rsidR="0091738E" w:rsidRPr="00A209CF">
        <w:rPr>
          <w:sz w:val="24"/>
          <w:szCs w:val="24"/>
        </w:rPr>
        <w:t>end-to-end</w:t>
      </w:r>
      <w:r w:rsidR="00A209CF" w:rsidRPr="00A209CF">
        <w:rPr>
          <w:sz w:val="24"/>
          <w:szCs w:val="24"/>
        </w:rPr>
        <w:t xml:space="preserve"> recruitment process</w:t>
      </w:r>
      <w:r w:rsidR="00A209CF">
        <w:rPr>
          <w:sz w:val="24"/>
          <w:szCs w:val="24"/>
        </w:rPr>
        <w:t xml:space="preserve"> for all academic and </w:t>
      </w:r>
      <w:r w:rsidR="006924E2">
        <w:rPr>
          <w:sz w:val="24"/>
          <w:szCs w:val="24"/>
        </w:rPr>
        <w:t>professional</w:t>
      </w:r>
      <w:r w:rsidR="00A209CF">
        <w:rPr>
          <w:sz w:val="24"/>
          <w:szCs w:val="24"/>
        </w:rPr>
        <w:t xml:space="preserve"> staff</w:t>
      </w:r>
      <w:r w:rsidR="00A209CF" w:rsidRPr="00A209CF">
        <w:rPr>
          <w:sz w:val="24"/>
          <w:szCs w:val="24"/>
        </w:rPr>
        <w:t xml:space="preserve">, </w:t>
      </w:r>
      <w:r w:rsidR="00A209CF">
        <w:rPr>
          <w:sz w:val="24"/>
          <w:szCs w:val="24"/>
        </w:rPr>
        <w:t>e</w:t>
      </w:r>
      <w:r w:rsidR="00A209CF" w:rsidRPr="00A209CF">
        <w:rPr>
          <w:sz w:val="24"/>
          <w:szCs w:val="24"/>
        </w:rPr>
        <w:t>nsuri</w:t>
      </w:r>
      <w:r w:rsidR="00A209CF">
        <w:rPr>
          <w:sz w:val="24"/>
          <w:szCs w:val="24"/>
        </w:rPr>
        <w:t>ng</w:t>
      </w:r>
      <w:r w:rsidR="000C77F1" w:rsidRPr="00A209CF">
        <w:rPr>
          <w:sz w:val="24"/>
          <w:szCs w:val="24"/>
        </w:rPr>
        <w:t xml:space="preserve"> efficient pre-employment </w:t>
      </w:r>
      <w:r w:rsidRPr="00A209CF">
        <w:rPr>
          <w:sz w:val="24"/>
          <w:szCs w:val="24"/>
        </w:rPr>
        <w:t>administration</w:t>
      </w:r>
      <w:r w:rsidR="00944114">
        <w:rPr>
          <w:sz w:val="24"/>
          <w:szCs w:val="24"/>
        </w:rPr>
        <w:t xml:space="preserve"> </w:t>
      </w:r>
      <w:r w:rsidR="000C77F1" w:rsidRPr="00A209CF">
        <w:rPr>
          <w:sz w:val="24"/>
          <w:szCs w:val="24"/>
        </w:rPr>
        <w:t xml:space="preserve">and dealing with </w:t>
      </w:r>
      <w:r w:rsidR="00134D83" w:rsidRPr="00A209CF">
        <w:rPr>
          <w:sz w:val="24"/>
          <w:szCs w:val="24"/>
        </w:rPr>
        <w:t>Certificates of Sponsorships and tier 2 visas</w:t>
      </w:r>
      <w:r w:rsidR="0091738E">
        <w:rPr>
          <w:sz w:val="24"/>
          <w:szCs w:val="24"/>
        </w:rPr>
        <w:t>.</w:t>
      </w:r>
    </w:p>
    <w:p w14:paraId="1FD14F71" w14:textId="2EACD619" w:rsidR="001A607C" w:rsidRDefault="00944114" w:rsidP="001A607C">
      <w:pPr>
        <w:pStyle w:val="ListParagraph"/>
        <w:numPr>
          <w:ilvl w:val="0"/>
          <w:numId w:val="19"/>
        </w:numPr>
        <w:spacing w:after="0"/>
        <w:rPr>
          <w:sz w:val="24"/>
          <w:szCs w:val="24"/>
        </w:rPr>
      </w:pPr>
      <w:r>
        <w:rPr>
          <w:sz w:val="24"/>
          <w:szCs w:val="24"/>
        </w:rPr>
        <w:t xml:space="preserve">Work with </w:t>
      </w:r>
      <w:r w:rsidR="001A607C">
        <w:rPr>
          <w:sz w:val="24"/>
          <w:szCs w:val="24"/>
        </w:rPr>
        <w:t xml:space="preserve">internal and </w:t>
      </w:r>
      <w:r>
        <w:rPr>
          <w:sz w:val="24"/>
          <w:szCs w:val="24"/>
        </w:rPr>
        <w:t>external stakeholders to further develop inclusive recruitment process</w:t>
      </w:r>
      <w:r w:rsidR="001A607C">
        <w:rPr>
          <w:sz w:val="24"/>
          <w:szCs w:val="24"/>
        </w:rPr>
        <w:t>es</w:t>
      </w:r>
      <w:r>
        <w:rPr>
          <w:sz w:val="24"/>
          <w:szCs w:val="24"/>
        </w:rPr>
        <w:t xml:space="preserve"> and opportunities</w:t>
      </w:r>
      <w:r w:rsidR="0091738E">
        <w:rPr>
          <w:sz w:val="24"/>
          <w:szCs w:val="24"/>
        </w:rPr>
        <w:t>.</w:t>
      </w:r>
    </w:p>
    <w:p w14:paraId="70B5791B" w14:textId="379E4B02" w:rsidR="001A607C" w:rsidRPr="009F6FC0" w:rsidRDefault="001A607C" w:rsidP="001A607C">
      <w:pPr>
        <w:pStyle w:val="ListParagraph"/>
        <w:numPr>
          <w:ilvl w:val="0"/>
          <w:numId w:val="19"/>
        </w:numPr>
        <w:spacing w:after="0"/>
        <w:rPr>
          <w:sz w:val="24"/>
          <w:szCs w:val="24"/>
        </w:rPr>
      </w:pPr>
      <w:r w:rsidRPr="009F6FC0">
        <w:rPr>
          <w:sz w:val="24"/>
          <w:szCs w:val="24"/>
        </w:rPr>
        <w:t>Develop and implement a consistent induction and onboarding process</w:t>
      </w:r>
      <w:r w:rsidR="006924E2">
        <w:rPr>
          <w:sz w:val="24"/>
          <w:szCs w:val="24"/>
        </w:rPr>
        <w:t xml:space="preserve"> for all staff</w:t>
      </w:r>
      <w:r w:rsidRPr="009F6FC0">
        <w:rPr>
          <w:sz w:val="24"/>
          <w:szCs w:val="24"/>
        </w:rPr>
        <w:t xml:space="preserve"> in liaison with managers</w:t>
      </w:r>
      <w:r>
        <w:rPr>
          <w:sz w:val="24"/>
          <w:szCs w:val="24"/>
        </w:rPr>
        <w:t xml:space="preserve"> and College Officers</w:t>
      </w:r>
      <w:r w:rsidR="004565CB">
        <w:rPr>
          <w:sz w:val="24"/>
          <w:szCs w:val="24"/>
        </w:rPr>
        <w:t xml:space="preserve"> including an effective oversight of probation periods</w:t>
      </w:r>
      <w:r w:rsidR="0091738E">
        <w:rPr>
          <w:sz w:val="24"/>
          <w:szCs w:val="24"/>
        </w:rPr>
        <w:t>.</w:t>
      </w:r>
    </w:p>
    <w:p w14:paraId="6664E641" w14:textId="7603975E" w:rsidR="00944114" w:rsidRPr="00134D83" w:rsidRDefault="00944114" w:rsidP="001A607C">
      <w:pPr>
        <w:pStyle w:val="ListParagraph"/>
        <w:spacing w:after="0"/>
        <w:ind w:left="360"/>
        <w:rPr>
          <w:sz w:val="24"/>
          <w:szCs w:val="24"/>
        </w:rPr>
      </w:pPr>
    </w:p>
    <w:p w14:paraId="774195D4" w14:textId="0D12E53F" w:rsidR="00944114" w:rsidRPr="009F6FC0" w:rsidRDefault="00944114" w:rsidP="00944114">
      <w:pPr>
        <w:spacing w:after="0"/>
        <w:rPr>
          <w:sz w:val="24"/>
          <w:szCs w:val="24"/>
          <w:u w:val="single"/>
        </w:rPr>
      </w:pPr>
      <w:r>
        <w:rPr>
          <w:sz w:val="24"/>
          <w:szCs w:val="24"/>
          <w:u w:val="single"/>
        </w:rPr>
        <w:t>Systems Development and Processes</w:t>
      </w:r>
    </w:p>
    <w:p w14:paraId="4F9AE8FB" w14:textId="4EB061F8" w:rsidR="00944114" w:rsidRPr="00C766F4" w:rsidRDefault="00944114" w:rsidP="00944114">
      <w:pPr>
        <w:pStyle w:val="ListParagraph"/>
        <w:numPr>
          <w:ilvl w:val="0"/>
          <w:numId w:val="20"/>
        </w:numPr>
        <w:spacing w:after="0"/>
        <w:rPr>
          <w:sz w:val="24"/>
          <w:szCs w:val="24"/>
        </w:rPr>
      </w:pPr>
      <w:r>
        <w:rPr>
          <w:sz w:val="24"/>
          <w:szCs w:val="24"/>
        </w:rPr>
        <w:t>Lead on the identification of future enhancements to the HR Database</w:t>
      </w:r>
      <w:r w:rsidR="001A607C">
        <w:rPr>
          <w:sz w:val="24"/>
          <w:szCs w:val="24"/>
        </w:rPr>
        <w:t>, reporting and related people processes</w:t>
      </w:r>
      <w:r w:rsidR="0091738E">
        <w:rPr>
          <w:sz w:val="24"/>
          <w:szCs w:val="24"/>
        </w:rPr>
        <w:t>.</w:t>
      </w:r>
    </w:p>
    <w:p w14:paraId="031FD52B" w14:textId="5FAB438E" w:rsidR="00944114" w:rsidRDefault="00944114" w:rsidP="00944114">
      <w:pPr>
        <w:pStyle w:val="ListParagraph"/>
        <w:numPr>
          <w:ilvl w:val="0"/>
          <w:numId w:val="20"/>
        </w:numPr>
        <w:spacing w:after="0"/>
        <w:rPr>
          <w:sz w:val="24"/>
          <w:szCs w:val="24"/>
        </w:rPr>
      </w:pPr>
      <w:r w:rsidRPr="001A607C">
        <w:rPr>
          <w:sz w:val="24"/>
          <w:szCs w:val="24"/>
        </w:rPr>
        <w:t>Manage receipt and processing of HR data and HR archives in line with GDPR and College data protection policies</w:t>
      </w:r>
      <w:r w:rsidR="0091738E">
        <w:rPr>
          <w:sz w:val="24"/>
          <w:szCs w:val="24"/>
        </w:rPr>
        <w:t>.</w:t>
      </w:r>
    </w:p>
    <w:p w14:paraId="79CB588E" w14:textId="77777777" w:rsidR="001A607C" w:rsidRPr="001A607C" w:rsidRDefault="001A607C" w:rsidP="001A607C">
      <w:pPr>
        <w:pStyle w:val="ListParagraph"/>
        <w:spacing w:after="0"/>
        <w:ind w:left="360"/>
        <w:rPr>
          <w:sz w:val="24"/>
          <w:szCs w:val="24"/>
        </w:rPr>
      </w:pPr>
    </w:p>
    <w:p w14:paraId="6060B1B8" w14:textId="132C75B4" w:rsidR="005A7BA4" w:rsidRPr="009F6FC0" w:rsidRDefault="001D7CC5" w:rsidP="00E201B3">
      <w:pPr>
        <w:spacing w:after="0"/>
        <w:rPr>
          <w:sz w:val="24"/>
          <w:szCs w:val="24"/>
        </w:rPr>
      </w:pPr>
      <w:r w:rsidRPr="009F6FC0">
        <w:rPr>
          <w:sz w:val="24"/>
          <w:szCs w:val="24"/>
        </w:rPr>
        <w:t>The above list is not exhaustive and t</w:t>
      </w:r>
      <w:r w:rsidR="005A7BA4" w:rsidRPr="009F6FC0">
        <w:rPr>
          <w:sz w:val="24"/>
          <w:szCs w:val="24"/>
        </w:rPr>
        <w:t xml:space="preserve">he </w:t>
      </w:r>
      <w:r w:rsidR="00BF104A">
        <w:rPr>
          <w:sz w:val="24"/>
          <w:szCs w:val="24"/>
        </w:rPr>
        <w:t xml:space="preserve">Head of </w:t>
      </w:r>
      <w:r w:rsidR="009E7B31" w:rsidRPr="009F6FC0">
        <w:rPr>
          <w:sz w:val="24"/>
          <w:szCs w:val="24"/>
        </w:rPr>
        <w:t>HR</w:t>
      </w:r>
      <w:r w:rsidR="005A7BA4" w:rsidRPr="009F6FC0">
        <w:rPr>
          <w:sz w:val="24"/>
          <w:szCs w:val="24"/>
        </w:rPr>
        <w:t xml:space="preserve"> </w:t>
      </w:r>
      <w:r w:rsidR="009E7B31" w:rsidRPr="009F6FC0">
        <w:rPr>
          <w:sz w:val="24"/>
          <w:szCs w:val="24"/>
        </w:rPr>
        <w:t xml:space="preserve">is </w:t>
      </w:r>
      <w:r w:rsidR="005A7BA4" w:rsidRPr="009F6FC0">
        <w:rPr>
          <w:sz w:val="24"/>
          <w:szCs w:val="24"/>
        </w:rPr>
        <w:t xml:space="preserve">expected to carry out such other duties as the College may from </w:t>
      </w:r>
      <w:r w:rsidR="0091738E" w:rsidRPr="009F6FC0">
        <w:rPr>
          <w:sz w:val="24"/>
          <w:szCs w:val="24"/>
        </w:rPr>
        <w:t>time-to-time</w:t>
      </w:r>
      <w:r w:rsidR="005A7BA4" w:rsidRPr="009F6FC0">
        <w:rPr>
          <w:sz w:val="24"/>
          <w:szCs w:val="24"/>
        </w:rPr>
        <w:t xml:space="preserve"> request, commensurate with the grade and </w:t>
      </w:r>
      <w:r w:rsidR="005A7BA4" w:rsidRPr="009F6FC0">
        <w:rPr>
          <w:sz w:val="24"/>
          <w:szCs w:val="24"/>
        </w:rPr>
        <w:lastRenderedPageBreak/>
        <w:t xml:space="preserve">responsibilities of the post. The list of duties may be varied without changing the </w:t>
      </w:r>
      <w:r w:rsidRPr="009F6FC0">
        <w:rPr>
          <w:sz w:val="24"/>
          <w:szCs w:val="24"/>
        </w:rPr>
        <w:t>essential character of the post according to the needs of the College.</w:t>
      </w:r>
    </w:p>
    <w:p w14:paraId="788ECBD0" w14:textId="77777777" w:rsidR="005A7BA4" w:rsidRPr="009F6FC0" w:rsidRDefault="005A7BA4" w:rsidP="00E201B3">
      <w:pPr>
        <w:spacing w:after="0"/>
        <w:rPr>
          <w:sz w:val="24"/>
          <w:szCs w:val="24"/>
        </w:rPr>
      </w:pPr>
      <w:r w:rsidRPr="009F6FC0">
        <w:rPr>
          <w:sz w:val="24"/>
          <w:szCs w:val="24"/>
        </w:rPr>
        <w:t xml:space="preserve"> </w:t>
      </w:r>
    </w:p>
    <w:p w14:paraId="1DB431E6" w14:textId="77777777" w:rsidR="00BB7DFD" w:rsidRDefault="00BB7DFD" w:rsidP="00E201B3">
      <w:pPr>
        <w:spacing w:after="0"/>
        <w:rPr>
          <w:b/>
          <w:sz w:val="24"/>
          <w:szCs w:val="24"/>
        </w:rPr>
      </w:pPr>
    </w:p>
    <w:p w14:paraId="77157C2D" w14:textId="0E34E14E" w:rsidR="00AD1679" w:rsidRDefault="00AD1679" w:rsidP="00E201B3">
      <w:pPr>
        <w:spacing w:after="0"/>
        <w:rPr>
          <w:b/>
          <w:sz w:val="24"/>
          <w:szCs w:val="24"/>
        </w:rPr>
      </w:pPr>
      <w:r>
        <w:rPr>
          <w:b/>
          <w:sz w:val="24"/>
          <w:szCs w:val="24"/>
        </w:rPr>
        <w:t>PERSON SPECIFICATION</w:t>
      </w:r>
      <w:r w:rsidR="00495D2F">
        <w:rPr>
          <w:b/>
          <w:sz w:val="24"/>
          <w:szCs w:val="24"/>
        </w:rPr>
        <w:t xml:space="preserve"> AND CRITERIA</w:t>
      </w:r>
    </w:p>
    <w:p w14:paraId="192DE0F4" w14:textId="192DBE84" w:rsidR="00E63E9A" w:rsidRPr="00495D2F" w:rsidRDefault="00495D2F" w:rsidP="00E201B3">
      <w:pPr>
        <w:spacing w:after="0"/>
        <w:rPr>
          <w:b/>
          <w:i/>
          <w:sz w:val="24"/>
          <w:szCs w:val="24"/>
        </w:rPr>
      </w:pPr>
      <w:r w:rsidRPr="00495D2F">
        <w:rPr>
          <w:b/>
          <w:i/>
          <w:sz w:val="24"/>
          <w:szCs w:val="24"/>
        </w:rPr>
        <w:t xml:space="preserve">Essential </w:t>
      </w:r>
    </w:p>
    <w:p w14:paraId="4B13BD74" w14:textId="07A1ECBD" w:rsidR="009F6FC0" w:rsidRPr="00A06924" w:rsidRDefault="009F6FC0" w:rsidP="00A06924">
      <w:pPr>
        <w:pStyle w:val="ListParagraph"/>
        <w:numPr>
          <w:ilvl w:val="0"/>
          <w:numId w:val="21"/>
        </w:numPr>
        <w:spacing w:after="0"/>
        <w:rPr>
          <w:sz w:val="24"/>
          <w:szCs w:val="24"/>
        </w:rPr>
      </w:pPr>
      <w:r w:rsidRPr="009F6FC0">
        <w:rPr>
          <w:sz w:val="24"/>
          <w:szCs w:val="24"/>
        </w:rPr>
        <w:t>Recognised qualification in HR management (</w:t>
      </w:r>
      <w:bookmarkStart w:id="1" w:name="_Hlk158798597"/>
      <w:r w:rsidR="006924E2">
        <w:rPr>
          <w:sz w:val="24"/>
          <w:szCs w:val="24"/>
        </w:rPr>
        <w:t>preferably</w:t>
      </w:r>
      <w:r w:rsidR="00F04A07">
        <w:rPr>
          <w:sz w:val="24"/>
          <w:szCs w:val="24"/>
        </w:rPr>
        <w:t xml:space="preserve"> </w:t>
      </w:r>
      <w:r w:rsidRPr="009F6FC0">
        <w:rPr>
          <w:sz w:val="24"/>
          <w:szCs w:val="24"/>
        </w:rPr>
        <w:t>CIPD</w:t>
      </w:r>
      <w:r w:rsidR="00F04A07">
        <w:rPr>
          <w:sz w:val="24"/>
          <w:szCs w:val="24"/>
        </w:rPr>
        <w:t xml:space="preserve"> level</w:t>
      </w:r>
      <w:r w:rsidR="00102647">
        <w:rPr>
          <w:sz w:val="24"/>
          <w:szCs w:val="24"/>
        </w:rPr>
        <w:t xml:space="preserve"> 7</w:t>
      </w:r>
      <w:bookmarkEnd w:id="1"/>
      <w:r w:rsidRPr="009F6FC0">
        <w:rPr>
          <w:sz w:val="24"/>
          <w:szCs w:val="24"/>
        </w:rPr>
        <w:t>)</w:t>
      </w:r>
      <w:r w:rsidR="00F04A07">
        <w:rPr>
          <w:sz w:val="24"/>
          <w:szCs w:val="24"/>
        </w:rPr>
        <w:t>,</w:t>
      </w:r>
      <w:r w:rsidRPr="009F6FC0">
        <w:rPr>
          <w:sz w:val="24"/>
          <w:szCs w:val="24"/>
        </w:rPr>
        <w:t xml:space="preserve"> or equivalent professional experience </w:t>
      </w:r>
      <w:r w:rsidR="00A06924">
        <w:rPr>
          <w:sz w:val="24"/>
          <w:szCs w:val="24"/>
        </w:rPr>
        <w:t xml:space="preserve">of working as a </w:t>
      </w:r>
      <w:r w:rsidRPr="00A06924">
        <w:rPr>
          <w:sz w:val="24"/>
          <w:szCs w:val="24"/>
        </w:rPr>
        <w:t>general HR professional</w:t>
      </w:r>
      <w:r w:rsidR="0091738E">
        <w:rPr>
          <w:sz w:val="24"/>
          <w:szCs w:val="24"/>
        </w:rPr>
        <w:t>.</w:t>
      </w:r>
    </w:p>
    <w:p w14:paraId="70C919CE" w14:textId="6A03BBFD" w:rsidR="009F131D" w:rsidRPr="009F131D" w:rsidRDefault="009F6FC0" w:rsidP="009F131D">
      <w:pPr>
        <w:pStyle w:val="ListParagraph"/>
        <w:numPr>
          <w:ilvl w:val="0"/>
          <w:numId w:val="21"/>
        </w:numPr>
        <w:spacing w:after="0"/>
        <w:rPr>
          <w:sz w:val="24"/>
          <w:szCs w:val="24"/>
        </w:rPr>
      </w:pPr>
      <w:r w:rsidRPr="009F6FC0">
        <w:rPr>
          <w:sz w:val="24"/>
          <w:szCs w:val="24"/>
        </w:rPr>
        <w:t xml:space="preserve">Up-to-date knowledge of employment law and </w:t>
      </w:r>
      <w:r w:rsidR="00A06924">
        <w:rPr>
          <w:sz w:val="24"/>
          <w:szCs w:val="24"/>
        </w:rPr>
        <w:t>ACAS codes of practice</w:t>
      </w:r>
      <w:r w:rsidR="0091738E">
        <w:rPr>
          <w:sz w:val="24"/>
          <w:szCs w:val="24"/>
        </w:rPr>
        <w:t>.</w:t>
      </w:r>
    </w:p>
    <w:p w14:paraId="7BA48F95" w14:textId="44E8ED79" w:rsidR="009F6FC0" w:rsidRPr="009F6FC0" w:rsidRDefault="009F6FC0" w:rsidP="009F6FC0">
      <w:pPr>
        <w:pStyle w:val="ListParagraph"/>
        <w:numPr>
          <w:ilvl w:val="0"/>
          <w:numId w:val="21"/>
        </w:numPr>
        <w:spacing w:after="0"/>
        <w:rPr>
          <w:sz w:val="24"/>
          <w:szCs w:val="24"/>
        </w:rPr>
      </w:pPr>
      <w:r w:rsidRPr="009F6FC0">
        <w:rPr>
          <w:sz w:val="24"/>
          <w:szCs w:val="24"/>
        </w:rPr>
        <w:t xml:space="preserve">Practical experience of advising </w:t>
      </w:r>
      <w:r w:rsidR="00495D2F">
        <w:rPr>
          <w:sz w:val="24"/>
          <w:szCs w:val="24"/>
        </w:rPr>
        <w:t>on pe</w:t>
      </w:r>
      <w:r w:rsidR="001520CD">
        <w:rPr>
          <w:sz w:val="24"/>
          <w:szCs w:val="24"/>
        </w:rPr>
        <w:t>ople</w:t>
      </w:r>
      <w:r w:rsidR="00495D2F">
        <w:rPr>
          <w:sz w:val="24"/>
          <w:szCs w:val="24"/>
        </w:rPr>
        <w:t xml:space="preserve"> management </w:t>
      </w:r>
      <w:r w:rsidRPr="009F6FC0">
        <w:rPr>
          <w:sz w:val="24"/>
          <w:szCs w:val="24"/>
        </w:rPr>
        <w:t>and</w:t>
      </w:r>
      <w:r w:rsidR="0091738E">
        <w:rPr>
          <w:sz w:val="24"/>
          <w:szCs w:val="24"/>
        </w:rPr>
        <w:t xml:space="preserve"> the</w:t>
      </w:r>
      <w:r w:rsidRPr="009F6FC0">
        <w:rPr>
          <w:sz w:val="24"/>
          <w:szCs w:val="24"/>
        </w:rPr>
        <w:t xml:space="preserve"> </w:t>
      </w:r>
      <w:r w:rsidR="00605E58">
        <w:rPr>
          <w:sz w:val="24"/>
          <w:szCs w:val="24"/>
        </w:rPr>
        <w:t>ability to handle</w:t>
      </w:r>
      <w:r w:rsidRPr="009F6FC0">
        <w:rPr>
          <w:sz w:val="24"/>
          <w:szCs w:val="24"/>
        </w:rPr>
        <w:t xml:space="preserve"> complex people issues</w:t>
      </w:r>
      <w:r w:rsidR="00605E58">
        <w:rPr>
          <w:sz w:val="24"/>
          <w:szCs w:val="24"/>
        </w:rPr>
        <w:t xml:space="preserve"> with diplomacy and discretion</w:t>
      </w:r>
      <w:r w:rsidR="0091738E">
        <w:rPr>
          <w:sz w:val="24"/>
          <w:szCs w:val="24"/>
        </w:rPr>
        <w:t>.</w:t>
      </w:r>
    </w:p>
    <w:p w14:paraId="732546A7" w14:textId="36EB1938" w:rsidR="009F6FC0" w:rsidRPr="009F6FC0" w:rsidRDefault="009F6FC0" w:rsidP="009F6FC0">
      <w:pPr>
        <w:pStyle w:val="ListParagraph"/>
        <w:numPr>
          <w:ilvl w:val="0"/>
          <w:numId w:val="21"/>
        </w:numPr>
        <w:spacing w:after="0"/>
        <w:rPr>
          <w:sz w:val="24"/>
          <w:szCs w:val="24"/>
        </w:rPr>
      </w:pPr>
      <w:r w:rsidRPr="009F6FC0">
        <w:rPr>
          <w:sz w:val="24"/>
          <w:szCs w:val="24"/>
        </w:rPr>
        <w:t>Understanding of handling sensitive personal data within the requirements of GDPR and data protection legislation</w:t>
      </w:r>
      <w:r w:rsidR="0091738E">
        <w:rPr>
          <w:sz w:val="24"/>
          <w:szCs w:val="24"/>
        </w:rPr>
        <w:t>.</w:t>
      </w:r>
    </w:p>
    <w:p w14:paraId="68D60E6C" w14:textId="74334026" w:rsidR="00EB5B52" w:rsidRDefault="009F6FC0" w:rsidP="00A06924">
      <w:pPr>
        <w:pStyle w:val="ListParagraph"/>
        <w:numPr>
          <w:ilvl w:val="0"/>
          <w:numId w:val="21"/>
        </w:numPr>
        <w:spacing w:after="0"/>
        <w:rPr>
          <w:sz w:val="24"/>
          <w:szCs w:val="24"/>
        </w:rPr>
      </w:pPr>
      <w:r w:rsidRPr="009F6FC0">
        <w:rPr>
          <w:sz w:val="24"/>
          <w:szCs w:val="24"/>
        </w:rPr>
        <w:t xml:space="preserve">Excellent interpersonal and communication skills, including confidence and </w:t>
      </w:r>
      <w:r w:rsidR="009A5B5D">
        <w:rPr>
          <w:sz w:val="24"/>
          <w:szCs w:val="24"/>
        </w:rPr>
        <w:t>gravitas</w:t>
      </w:r>
      <w:r w:rsidR="00EB5B52">
        <w:rPr>
          <w:sz w:val="24"/>
          <w:szCs w:val="24"/>
        </w:rPr>
        <w:t xml:space="preserve"> to chair interview panels, investigations</w:t>
      </w:r>
      <w:r w:rsidR="009F131D">
        <w:rPr>
          <w:sz w:val="24"/>
          <w:szCs w:val="24"/>
        </w:rPr>
        <w:t>,</w:t>
      </w:r>
      <w:r w:rsidR="00EB5B52">
        <w:rPr>
          <w:sz w:val="24"/>
          <w:szCs w:val="24"/>
        </w:rPr>
        <w:t xml:space="preserve"> </w:t>
      </w:r>
      <w:r w:rsidRPr="009F6FC0">
        <w:rPr>
          <w:sz w:val="24"/>
          <w:szCs w:val="24"/>
        </w:rPr>
        <w:t>disciplinary meetings</w:t>
      </w:r>
      <w:r w:rsidR="009F131D">
        <w:rPr>
          <w:sz w:val="24"/>
          <w:szCs w:val="24"/>
        </w:rPr>
        <w:t xml:space="preserve"> and advise senior stakeholders</w:t>
      </w:r>
      <w:r w:rsidR="0091738E">
        <w:rPr>
          <w:sz w:val="24"/>
          <w:szCs w:val="24"/>
        </w:rPr>
        <w:t>.</w:t>
      </w:r>
    </w:p>
    <w:p w14:paraId="7AE9AD10" w14:textId="6D30E498" w:rsidR="00C74721" w:rsidRDefault="009F131D" w:rsidP="00A06924">
      <w:pPr>
        <w:pStyle w:val="ListParagraph"/>
        <w:numPr>
          <w:ilvl w:val="0"/>
          <w:numId w:val="21"/>
        </w:numPr>
        <w:spacing w:after="0"/>
        <w:rPr>
          <w:sz w:val="24"/>
          <w:szCs w:val="24"/>
        </w:rPr>
      </w:pPr>
      <w:r>
        <w:rPr>
          <w:sz w:val="24"/>
          <w:szCs w:val="24"/>
        </w:rPr>
        <w:t>Strong leadership and people management skills, with experience of building high-performing teams</w:t>
      </w:r>
      <w:r w:rsidR="0091738E">
        <w:rPr>
          <w:sz w:val="24"/>
          <w:szCs w:val="24"/>
        </w:rPr>
        <w:t>.</w:t>
      </w:r>
    </w:p>
    <w:p w14:paraId="0265B82D" w14:textId="07BE7F8D" w:rsidR="00A06924" w:rsidRPr="00A06924" w:rsidRDefault="00EB5B52" w:rsidP="00A06924">
      <w:pPr>
        <w:pStyle w:val="ListParagraph"/>
        <w:numPr>
          <w:ilvl w:val="0"/>
          <w:numId w:val="21"/>
        </w:numPr>
        <w:spacing w:after="0"/>
        <w:rPr>
          <w:sz w:val="24"/>
          <w:szCs w:val="24"/>
        </w:rPr>
      </w:pPr>
      <w:r>
        <w:rPr>
          <w:sz w:val="24"/>
          <w:szCs w:val="24"/>
        </w:rPr>
        <w:t>E</w:t>
      </w:r>
      <w:r w:rsidR="009F6FC0" w:rsidRPr="00A06924">
        <w:rPr>
          <w:sz w:val="24"/>
          <w:szCs w:val="24"/>
        </w:rPr>
        <w:t>m</w:t>
      </w:r>
      <w:r w:rsidR="00A06924" w:rsidRPr="00A06924">
        <w:rPr>
          <w:sz w:val="24"/>
          <w:szCs w:val="24"/>
        </w:rPr>
        <w:t>pathy and good listening skills</w:t>
      </w:r>
      <w:r w:rsidR="0091738E">
        <w:rPr>
          <w:sz w:val="24"/>
          <w:szCs w:val="24"/>
        </w:rPr>
        <w:t>.</w:t>
      </w:r>
    </w:p>
    <w:p w14:paraId="6F50CAC8" w14:textId="6467A608" w:rsidR="00A06924" w:rsidRDefault="00A06924" w:rsidP="00A06924">
      <w:pPr>
        <w:pStyle w:val="ListParagraph"/>
        <w:numPr>
          <w:ilvl w:val="0"/>
          <w:numId w:val="21"/>
        </w:numPr>
        <w:spacing w:after="0"/>
        <w:rPr>
          <w:sz w:val="24"/>
          <w:szCs w:val="24"/>
        </w:rPr>
      </w:pPr>
      <w:r>
        <w:rPr>
          <w:sz w:val="24"/>
          <w:szCs w:val="24"/>
        </w:rPr>
        <w:t>Strong administrative skills with attention to detail,</w:t>
      </w:r>
      <w:r w:rsidR="0091738E">
        <w:rPr>
          <w:sz w:val="24"/>
          <w:szCs w:val="24"/>
        </w:rPr>
        <w:t xml:space="preserve"> and</w:t>
      </w:r>
      <w:r>
        <w:rPr>
          <w:sz w:val="24"/>
          <w:szCs w:val="24"/>
        </w:rPr>
        <w:t xml:space="preserve"> ability to prioritise workload</w:t>
      </w:r>
      <w:r w:rsidR="0091738E">
        <w:rPr>
          <w:sz w:val="24"/>
          <w:szCs w:val="24"/>
        </w:rPr>
        <w:t>.</w:t>
      </w:r>
    </w:p>
    <w:p w14:paraId="44BA566A" w14:textId="3C230A3B" w:rsidR="009F6FC0" w:rsidRPr="00C068C5" w:rsidRDefault="00A06924" w:rsidP="00C068C5">
      <w:pPr>
        <w:pStyle w:val="ListParagraph"/>
        <w:numPr>
          <w:ilvl w:val="0"/>
          <w:numId w:val="21"/>
        </w:numPr>
        <w:spacing w:after="0"/>
        <w:rPr>
          <w:sz w:val="24"/>
          <w:szCs w:val="24"/>
        </w:rPr>
      </w:pPr>
      <w:r>
        <w:rPr>
          <w:sz w:val="24"/>
          <w:szCs w:val="24"/>
        </w:rPr>
        <w:t>Goo</w:t>
      </w:r>
      <w:r w:rsidR="00662EAB">
        <w:rPr>
          <w:sz w:val="24"/>
          <w:szCs w:val="24"/>
        </w:rPr>
        <w:t xml:space="preserve">d </w:t>
      </w:r>
      <w:r w:rsidR="009F131D">
        <w:rPr>
          <w:sz w:val="24"/>
          <w:szCs w:val="24"/>
        </w:rPr>
        <w:t>digital</w:t>
      </w:r>
      <w:r w:rsidR="00662EAB">
        <w:rPr>
          <w:sz w:val="24"/>
          <w:szCs w:val="24"/>
        </w:rPr>
        <w:t xml:space="preserve"> skills</w:t>
      </w:r>
      <w:r w:rsidR="009F131D">
        <w:rPr>
          <w:sz w:val="24"/>
          <w:szCs w:val="24"/>
        </w:rPr>
        <w:t xml:space="preserve"> and understanding of utilising systems to their best effect</w:t>
      </w:r>
      <w:r w:rsidR="00662EAB">
        <w:rPr>
          <w:sz w:val="24"/>
          <w:szCs w:val="24"/>
        </w:rPr>
        <w:t xml:space="preserve"> </w:t>
      </w:r>
      <w:r w:rsidR="009F131D">
        <w:rPr>
          <w:sz w:val="24"/>
          <w:szCs w:val="24"/>
        </w:rPr>
        <w:t xml:space="preserve">(including </w:t>
      </w:r>
      <w:r w:rsidR="00662EAB">
        <w:rPr>
          <w:sz w:val="24"/>
          <w:szCs w:val="24"/>
        </w:rPr>
        <w:t>Microsoft package</w:t>
      </w:r>
      <w:r w:rsidR="009F131D">
        <w:rPr>
          <w:sz w:val="24"/>
          <w:szCs w:val="24"/>
        </w:rPr>
        <w:t>s</w:t>
      </w:r>
      <w:r w:rsidR="00662EAB">
        <w:rPr>
          <w:sz w:val="24"/>
          <w:szCs w:val="24"/>
        </w:rPr>
        <w:t xml:space="preserve">, HR </w:t>
      </w:r>
      <w:r>
        <w:rPr>
          <w:sz w:val="24"/>
          <w:szCs w:val="24"/>
        </w:rPr>
        <w:t>databases</w:t>
      </w:r>
      <w:r w:rsidR="00662EAB">
        <w:rPr>
          <w:sz w:val="24"/>
          <w:szCs w:val="24"/>
        </w:rPr>
        <w:t xml:space="preserve"> and systems</w:t>
      </w:r>
      <w:r>
        <w:rPr>
          <w:sz w:val="24"/>
          <w:szCs w:val="24"/>
        </w:rPr>
        <w:t>)</w:t>
      </w:r>
      <w:r w:rsidR="0091738E">
        <w:rPr>
          <w:sz w:val="24"/>
          <w:szCs w:val="24"/>
        </w:rPr>
        <w:t>.</w:t>
      </w:r>
      <w:r w:rsidRPr="00C068C5">
        <w:rPr>
          <w:sz w:val="24"/>
          <w:szCs w:val="24"/>
        </w:rPr>
        <w:t xml:space="preserve"> </w:t>
      </w:r>
    </w:p>
    <w:p w14:paraId="0F686517" w14:textId="77777777" w:rsidR="00DA7835" w:rsidRPr="009F6FC0" w:rsidRDefault="00DA7835" w:rsidP="00DA7835">
      <w:pPr>
        <w:spacing w:after="0"/>
        <w:rPr>
          <w:sz w:val="24"/>
          <w:szCs w:val="24"/>
        </w:rPr>
      </w:pPr>
    </w:p>
    <w:p w14:paraId="39094484" w14:textId="79452CE6" w:rsidR="00381C3E" w:rsidRPr="00495D2F" w:rsidRDefault="00495D2F" w:rsidP="00E201B3">
      <w:pPr>
        <w:spacing w:after="0"/>
        <w:rPr>
          <w:b/>
          <w:i/>
          <w:sz w:val="24"/>
          <w:szCs w:val="24"/>
        </w:rPr>
      </w:pPr>
      <w:r w:rsidRPr="00495D2F">
        <w:rPr>
          <w:b/>
          <w:i/>
          <w:sz w:val="24"/>
          <w:szCs w:val="24"/>
        </w:rPr>
        <w:t>Desirable</w:t>
      </w:r>
    </w:p>
    <w:p w14:paraId="6DD87973" w14:textId="274C3AFF" w:rsidR="00495D2F" w:rsidRDefault="00495D2F" w:rsidP="00495D2F">
      <w:pPr>
        <w:pStyle w:val="ListParagraph"/>
        <w:numPr>
          <w:ilvl w:val="0"/>
          <w:numId w:val="22"/>
        </w:numPr>
        <w:spacing w:after="0"/>
        <w:rPr>
          <w:sz w:val="24"/>
          <w:szCs w:val="24"/>
        </w:rPr>
      </w:pPr>
      <w:r>
        <w:rPr>
          <w:sz w:val="24"/>
          <w:szCs w:val="24"/>
        </w:rPr>
        <w:t>Mediation experience or conflict management skills</w:t>
      </w:r>
      <w:r w:rsidR="0091738E">
        <w:rPr>
          <w:sz w:val="24"/>
          <w:szCs w:val="24"/>
        </w:rPr>
        <w:t>.</w:t>
      </w:r>
    </w:p>
    <w:p w14:paraId="495C8A90" w14:textId="32802001" w:rsidR="00495D2F" w:rsidRDefault="00D1705C" w:rsidP="00495D2F">
      <w:pPr>
        <w:pStyle w:val="ListParagraph"/>
        <w:numPr>
          <w:ilvl w:val="0"/>
          <w:numId w:val="22"/>
        </w:numPr>
        <w:spacing w:after="0"/>
        <w:rPr>
          <w:sz w:val="24"/>
          <w:szCs w:val="24"/>
        </w:rPr>
      </w:pPr>
      <w:r>
        <w:rPr>
          <w:sz w:val="24"/>
          <w:szCs w:val="24"/>
        </w:rPr>
        <w:t xml:space="preserve">Previous experience </w:t>
      </w:r>
      <w:r w:rsidR="009F131D">
        <w:rPr>
          <w:sz w:val="24"/>
          <w:szCs w:val="24"/>
        </w:rPr>
        <w:t>in delivering</w:t>
      </w:r>
      <w:r>
        <w:rPr>
          <w:sz w:val="24"/>
          <w:szCs w:val="24"/>
        </w:rPr>
        <w:t xml:space="preserve"> </w:t>
      </w:r>
      <w:r w:rsidR="007975E1">
        <w:rPr>
          <w:sz w:val="24"/>
          <w:szCs w:val="24"/>
        </w:rPr>
        <w:t xml:space="preserve">enhancements </w:t>
      </w:r>
      <w:r w:rsidR="009F131D">
        <w:rPr>
          <w:sz w:val="24"/>
          <w:szCs w:val="24"/>
        </w:rPr>
        <w:t>t</w:t>
      </w:r>
      <w:r w:rsidR="007975E1">
        <w:rPr>
          <w:sz w:val="24"/>
          <w:szCs w:val="24"/>
        </w:rPr>
        <w:t xml:space="preserve">o </w:t>
      </w:r>
      <w:r w:rsidR="00495D2F">
        <w:rPr>
          <w:sz w:val="24"/>
          <w:szCs w:val="24"/>
        </w:rPr>
        <w:t xml:space="preserve">HR </w:t>
      </w:r>
      <w:r w:rsidR="00EB5B52">
        <w:rPr>
          <w:sz w:val="24"/>
          <w:szCs w:val="24"/>
        </w:rPr>
        <w:t xml:space="preserve">information </w:t>
      </w:r>
      <w:r w:rsidR="00662EAB">
        <w:rPr>
          <w:sz w:val="24"/>
          <w:szCs w:val="24"/>
        </w:rPr>
        <w:t>or</w:t>
      </w:r>
      <w:r w:rsidR="00495D2F">
        <w:rPr>
          <w:sz w:val="24"/>
          <w:szCs w:val="24"/>
        </w:rPr>
        <w:t xml:space="preserve"> e-recruitment systems</w:t>
      </w:r>
      <w:r w:rsidR="0091738E">
        <w:rPr>
          <w:sz w:val="24"/>
          <w:szCs w:val="24"/>
        </w:rPr>
        <w:t>.</w:t>
      </w:r>
    </w:p>
    <w:p w14:paraId="586DC1E6" w14:textId="17AE07EE" w:rsidR="00495D2F" w:rsidRDefault="00495D2F">
      <w:pPr>
        <w:rPr>
          <w:b/>
          <w:sz w:val="24"/>
          <w:szCs w:val="24"/>
        </w:rPr>
      </w:pPr>
    </w:p>
    <w:p w14:paraId="298B7CBD" w14:textId="22EC25AA" w:rsidR="00E63E9A" w:rsidRPr="009F6FC0" w:rsidRDefault="00E63E9A" w:rsidP="00E201B3">
      <w:pPr>
        <w:spacing w:after="0"/>
        <w:rPr>
          <w:b/>
          <w:sz w:val="24"/>
          <w:szCs w:val="24"/>
        </w:rPr>
      </w:pPr>
      <w:r w:rsidRPr="009F6FC0">
        <w:rPr>
          <w:b/>
          <w:sz w:val="24"/>
          <w:szCs w:val="24"/>
        </w:rPr>
        <w:t>TERMS AND CONDITIONS</w:t>
      </w:r>
    </w:p>
    <w:p w14:paraId="379FF63A" w14:textId="77777777" w:rsidR="0094458B" w:rsidRPr="009F6FC0" w:rsidRDefault="0094458B" w:rsidP="00E201B3">
      <w:pPr>
        <w:spacing w:after="0"/>
        <w:rPr>
          <w:sz w:val="24"/>
          <w:szCs w:val="24"/>
        </w:rPr>
      </w:pPr>
    </w:p>
    <w:p w14:paraId="0EB5DBBA" w14:textId="79D60A45" w:rsidR="0094458B" w:rsidRPr="009F6FC0" w:rsidRDefault="0094458B" w:rsidP="00E201B3">
      <w:pPr>
        <w:spacing w:after="0"/>
        <w:rPr>
          <w:sz w:val="24"/>
          <w:szCs w:val="24"/>
        </w:rPr>
      </w:pPr>
      <w:r w:rsidRPr="009F6FC0">
        <w:rPr>
          <w:b/>
          <w:sz w:val="24"/>
          <w:szCs w:val="24"/>
        </w:rPr>
        <w:t>Salary:</w:t>
      </w:r>
      <w:r w:rsidR="00B2232F" w:rsidRPr="009F6FC0">
        <w:rPr>
          <w:sz w:val="24"/>
          <w:szCs w:val="24"/>
        </w:rPr>
        <w:t xml:space="preserve"> </w:t>
      </w:r>
      <w:r w:rsidR="004565CB">
        <w:rPr>
          <w:sz w:val="24"/>
          <w:szCs w:val="24"/>
        </w:rPr>
        <w:t>The salary will be in the range of £60</w:t>
      </w:r>
      <w:r w:rsidR="0091738E">
        <w:rPr>
          <w:sz w:val="24"/>
          <w:szCs w:val="24"/>
        </w:rPr>
        <w:t>k</w:t>
      </w:r>
      <w:r w:rsidR="004565CB">
        <w:rPr>
          <w:sz w:val="24"/>
          <w:szCs w:val="24"/>
        </w:rPr>
        <w:t>-</w:t>
      </w:r>
      <w:r w:rsidR="0091738E">
        <w:rPr>
          <w:sz w:val="24"/>
          <w:szCs w:val="24"/>
        </w:rPr>
        <w:t>£</w:t>
      </w:r>
      <w:r w:rsidR="004565CB">
        <w:rPr>
          <w:sz w:val="24"/>
          <w:szCs w:val="24"/>
        </w:rPr>
        <w:t>70k</w:t>
      </w:r>
      <w:r w:rsidR="00583836">
        <w:rPr>
          <w:sz w:val="24"/>
          <w:szCs w:val="24"/>
        </w:rPr>
        <w:t xml:space="preserve"> per annum</w:t>
      </w:r>
      <w:r w:rsidR="004565CB">
        <w:rPr>
          <w:sz w:val="24"/>
          <w:szCs w:val="24"/>
        </w:rPr>
        <w:t xml:space="preserve"> depending on experience, inclusive of the Oxford Weighting Allowance</w:t>
      </w:r>
      <w:r w:rsidR="00583836">
        <w:rPr>
          <w:sz w:val="24"/>
          <w:szCs w:val="24"/>
        </w:rPr>
        <w:t xml:space="preserve"> (currently £1,730 per annum)</w:t>
      </w:r>
    </w:p>
    <w:p w14:paraId="71BB1B13" w14:textId="77777777" w:rsidR="0094458B" w:rsidRPr="009F6FC0" w:rsidRDefault="0094458B" w:rsidP="00E201B3">
      <w:pPr>
        <w:spacing w:after="0"/>
        <w:rPr>
          <w:sz w:val="24"/>
          <w:szCs w:val="24"/>
        </w:rPr>
      </w:pPr>
    </w:p>
    <w:p w14:paraId="320AA40F" w14:textId="68CE63AF" w:rsidR="0094458B" w:rsidRPr="009F6FC0" w:rsidRDefault="0094458B" w:rsidP="00E201B3">
      <w:pPr>
        <w:spacing w:after="0"/>
        <w:rPr>
          <w:sz w:val="24"/>
          <w:szCs w:val="24"/>
        </w:rPr>
      </w:pPr>
      <w:r w:rsidRPr="009F6FC0">
        <w:rPr>
          <w:b/>
          <w:sz w:val="24"/>
          <w:szCs w:val="24"/>
        </w:rPr>
        <w:t>Hours of work:</w:t>
      </w:r>
      <w:r w:rsidR="00B2232F" w:rsidRPr="009F6FC0">
        <w:rPr>
          <w:sz w:val="24"/>
          <w:szCs w:val="24"/>
        </w:rPr>
        <w:t xml:space="preserve"> </w:t>
      </w:r>
      <w:r w:rsidR="00C068C5">
        <w:rPr>
          <w:sz w:val="24"/>
          <w:szCs w:val="24"/>
        </w:rPr>
        <w:t>This is a f</w:t>
      </w:r>
      <w:r w:rsidR="00FA2F02">
        <w:rPr>
          <w:sz w:val="24"/>
          <w:szCs w:val="24"/>
        </w:rPr>
        <w:t xml:space="preserve">ull-time </w:t>
      </w:r>
      <w:r w:rsidR="00C068C5">
        <w:rPr>
          <w:sz w:val="24"/>
          <w:szCs w:val="24"/>
        </w:rPr>
        <w:t xml:space="preserve">post at </w:t>
      </w:r>
      <w:r w:rsidR="00FA2F02">
        <w:rPr>
          <w:sz w:val="24"/>
          <w:szCs w:val="24"/>
        </w:rPr>
        <w:t xml:space="preserve">35 hours per week. </w:t>
      </w:r>
      <w:r w:rsidR="002D61AD" w:rsidRPr="009F6FC0">
        <w:rPr>
          <w:sz w:val="24"/>
          <w:szCs w:val="24"/>
        </w:rPr>
        <w:t>N</w:t>
      </w:r>
      <w:r w:rsidR="00B2232F" w:rsidRPr="009F6FC0">
        <w:rPr>
          <w:sz w:val="24"/>
          <w:szCs w:val="24"/>
        </w:rPr>
        <w:t xml:space="preserve">ormal hours of work are </w:t>
      </w:r>
      <w:r w:rsidR="00802AC0" w:rsidRPr="009F6FC0">
        <w:rPr>
          <w:sz w:val="24"/>
          <w:szCs w:val="24"/>
        </w:rPr>
        <w:t>8</w:t>
      </w:r>
      <w:r w:rsidR="002D61AD" w:rsidRPr="009F6FC0">
        <w:rPr>
          <w:sz w:val="24"/>
          <w:szCs w:val="24"/>
        </w:rPr>
        <w:t>:30</w:t>
      </w:r>
      <w:r w:rsidR="00B2232F" w:rsidRPr="009F6FC0">
        <w:rPr>
          <w:sz w:val="24"/>
          <w:szCs w:val="24"/>
        </w:rPr>
        <w:t xml:space="preserve">am – </w:t>
      </w:r>
      <w:r w:rsidR="00802AC0" w:rsidRPr="009F6FC0">
        <w:rPr>
          <w:sz w:val="24"/>
          <w:szCs w:val="24"/>
        </w:rPr>
        <w:t>4</w:t>
      </w:r>
      <w:r w:rsidR="002D61AD" w:rsidRPr="009F6FC0">
        <w:rPr>
          <w:sz w:val="24"/>
          <w:szCs w:val="24"/>
        </w:rPr>
        <w:t>:30</w:t>
      </w:r>
      <w:r w:rsidR="00B2232F" w:rsidRPr="009F6FC0">
        <w:rPr>
          <w:sz w:val="24"/>
          <w:szCs w:val="24"/>
        </w:rPr>
        <w:t xml:space="preserve">pm, with one unpaid hour for lunch. </w:t>
      </w:r>
      <w:r w:rsidR="00134D83">
        <w:rPr>
          <w:sz w:val="24"/>
          <w:szCs w:val="24"/>
        </w:rPr>
        <w:t xml:space="preserve">Some flexibility will be required according to the needs of the College. </w:t>
      </w:r>
      <w:r w:rsidR="003642A8">
        <w:rPr>
          <w:sz w:val="24"/>
          <w:szCs w:val="24"/>
        </w:rPr>
        <w:t>The College has a hybrid working policy which allows for one day to be worked from home in term-time, and two days outside of term-time.</w:t>
      </w:r>
    </w:p>
    <w:p w14:paraId="5D44AC8A" w14:textId="77777777" w:rsidR="0094458B" w:rsidRPr="009F6FC0" w:rsidRDefault="0094458B" w:rsidP="00E201B3">
      <w:pPr>
        <w:spacing w:after="0"/>
        <w:rPr>
          <w:sz w:val="24"/>
          <w:szCs w:val="24"/>
        </w:rPr>
      </w:pPr>
    </w:p>
    <w:p w14:paraId="2E9C02D9" w14:textId="058C69F5" w:rsidR="0094458B" w:rsidRPr="009F6FC0" w:rsidRDefault="0094458B" w:rsidP="00E201B3">
      <w:pPr>
        <w:spacing w:after="0"/>
        <w:rPr>
          <w:sz w:val="24"/>
          <w:szCs w:val="24"/>
        </w:rPr>
      </w:pPr>
      <w:r w:rsidRPr="009F6FC0">
        <w:rPr>
          <w:b/>
          <w:sz w:val="24"/>
          <w:szCs w:val="24"/>
        </w:rPr>
        <w:t>Holidays:</w:t>
      </w:r>
      <w:r w:rsidR="00B2232F" w:rsidRPr="009F6FC0">
        <w:rPr>
          <w:sz w:val="24"/>
          <w:szCs w:val="24"/>
        </w:rPr>
        <w:t xml:space="preserve"> Annual leave entitlement is 30 working days, </w:t>
      </w:r>
      <w:r w:rsidR="00BE532B">
        <w:rPr>
          <w:sz w:val="24"/>
          <w:szCs w:val="24"/>
        </w:rPr>
        <w:t xml:space="preserve">including five days </w:t>
      </w:r>
      <w:r w:rsidR="00B2232F" w:rsidRPr="009F6FC0">
        <w:rPr>
          <w:sz w:val="24"/>
          <w:szCs w:val="24"/>
        </w:rPr>
        <w:t xml:space="preserve">which are to be taken during the Christmas break </w:t>
      </w:r>
      <w:r w:rsidR="003642A8">
        <w:rPr>
          <w:sz w:val="24"/>
          <w:szCs w:val="24"/>
        </w:rPr>
        <w:t>when there is a fixed closure period</w:t>
      </w:r>
      <w:r w:rsidR="00B2232F" w:rsidRPr="009F6FC0">
        <w:rPr>
          <w:sz w:val="24"/>
          <w:szCs w:val="24"/>
        </w:rPr>
        <w:t xml:space="preserve">, plus 8 statutory bank holidays. Bank holidays that fall within term-time may need to be worked. If this is the case, </w:t>
      </w:r>
      <w:r w:rsidR="00B2232F" w:rsidRPr="009F6FC0">
        <w:rPr>
          <w:sz w:val="24"/>
          <w:szCs w:val="24"/>
        </w:rPr>
        <w:lastRenderedPageBreak/>
        <w:t>a</w:t>
      </w:r>
      <w:r w:rsidR="001D0320" w:rsidRPr="009F6FC0">
        <w:rPr>
          <w:sz w:val="24"/>
          <w:szCs w:val="24"/>
        </w:rPr>
        <w:t xml:space="preserve"> day of paid holiday in lieu of each such day worked will be given. The holiday year begins on 1 January and ends on 31 December.</w:t>
      </w:r>
      <w:r w:rsidR="00B2232F" w:rsidRPr="009F6FC0">
        <w:rPr>
          <w:sz w:val="24"/>
          <w:szCs w:val="24"/>
        </w:rPr>
        <w:t xml:space="preserve"> </w:t>
      </w:r>
    </w:p>
    <w:p w14:paraId="32261B12" w14:textId="77777777" w:rsidR="0094458B" w:rsidRPr="009F6FC0" w:rsidRDefault="0094458B" w:rsidP="00E201B3">
      <w:pPr>
        <w:spacing w:after="0"/>
        <w:rPr>
          <w:sz w:val="24"/>
          <w:szCs w:val="24"/>
        </w:rPr>
      </w:pPr>
    </w:p>
    <w:p w14:paraId="7AE94C04" w14:textId="5C777C0B" w:rsidR="0094458B" w:rsidRPr="009F6FC0" w:rsidRDefault="0094458B" w:rsidP="00E201B3">
      <w:pPr>
        <w:spacing w:after="0"/>
        <w:rPr>
          <w:sz w:val="24"/>
          <w:szCs w:val="24"/>
        </w:rPr>
      </w:pPr>
      <w:r w:rsidRPr="009F6FC0">
        <w:rPr>
          <w:b/>
          <w:sz w:val="24"/>
          <w:szCs w:val="24"/>
        </w:rPr>
        <w:t>Pension:</w:t>
      </w:r>
      <w:r w:rsidR="001D0320" w:rsidRPr="009F6FC0">
        <w:rPr>
          <w:sz w:val="24"/>
          <w:szCs w:val="24"/>
        </w:rPr>
        <w:t xml:space="preserve"> The post is pensionable under the</w:t>
      </w:r>
      <w:r w:rsidR="00C74721">
        <w:rPr>
          <w:sz w:val="24"/>
          <w:szCs w:val="24"/>
        </w:rPr>
        <w:t xml:space="preserve"> contributable Universities Superannuation Scheme (USS)</w:t>
      </w:r>
      <w:r w:rsidR="001D0320" w:rsidRPr="009F6FC0">
        <w:rPr>
          <w:sz w:val="24"/>
          <w:szCs w:val="24"/>
        </w:rPr>
        <w:t>.</w:t>
      </w:r>
    </w:p>
    <w:p w14:paraId="44F972CC" w14:textId="26776E55" w:rsidR="0094458B" w:rsidRPr="009F6FC0" w:rsidRDefault="0094458B" w:rsidP="00E201B3">
      <w:pPr>
        <w:spacing w:after="0"/>
        <w:rPr>
          <w:sz w:val="24"/>
          <w:szCs w:val="24"/>
        </w:rPr>
      </w:pPr>
    </w:p>
    <w:p w14:paraId="30B5E323" w14:textId="6EDE8D08" w:rsidR="0094458B" w:rsidRPr="009F6FC0" w:rsidRDefault="0094458B" w:rsidP="00E201B3">
      <w:pPr>
        <w:spacing w:after="0"/>
        <w:rPr>
          <w:sz w:val="24"/>
          <w:szCs w:val="24"/>
        </w:rPr>
      </w:pPr>
      <w:r w:rsidRPr="009F6FC0">
        <w:rPr>
          <w:b/>
          <w:sz w:val="24"/>
          <w:szCs w:val="24"/>
        </w:rPr>
        <w:t>Meals:</w:t>
      </w:r>
      <w:r w:rsidR="001D0320" w:rsidRPr="009F6FC0">
        <w:rPr>
          <w:sz w:val="24"/>
          <w:szCs w:val="24"/>
        </w:rPr>
        <w:t xml:space="preserve"> The post holder is entitled to </w:t>
      </w:r>
      <w:r w:rsidR="00134D83">
        <w:rPr>
          <w:sz w:val="24"/>
          <w:szCs w:val="24"/>
        </w:rPr>
        <w:t xml:space="preserve">free </w:t>
      </w:r>
      <w:r w:rsidR="00C74721">
        <w:rPr>
          <w:sz w:val="24"/>
          <w:szCs w:val="24"/>
        </w:rPr>
        <w:t xml:space="preserve">lunches </w:t>
      </w:r>
      <w:r w:rsidR="00134D83">
        <w:rPr>
          <w:sz w:val="24"/>
          <w:szCs w:val="24"/>
        </w:rPr>
        <w:t xml:space="preserve">in Hall </w:t>
      </w:r>
      <w:r w:rsidR="00BB7DFD">
        <w:rPr>
          <w:sz w:val="24"/>
          <w:szCs w:val="24"/>
        </w:rPr>
        <w:t xml:space="preserve">and up to two lunches per week in the Senior Common Room </w:t>
      </w:r>
      <w:r w:rsidR="00134D83">
        <w:rPr>
          <w:sz w:val="24"/>
          <w:szCs w:val="24"/>
        </w:rPr>
        <w:t>on days they are working at the College site (except when the kitchens are closed).</w:t>
      </w:r>
    </w:p>
    <w:p w14:paraId="4CD78630" w14:textId="77777777" w:rsidR="0094458B" w:rsidRPr="009F6FC0" w:rsidRDefault="0094458B" w:rsidP="00E201B3">
      <w:pPr>
        <w:spacing w:after="0"/>
        <w:rPr>
          <w:sz w:val="24"/>
          <w:szCs w:val="24"/>
        </w:rPr>
      </w:pPr>
    </w:p>
    <w:p w14:paraId="72793539" w14:textId="4673889E" w:rsidR="00EB5B52" w:rsidRPr="00983DE7" w:rsidRDefault="0094458B" w:rsidP="00983DE7">
      <w:pPr>
        <w:pStyle w:val="PlainText"/>
        <w:spacing w:line="276" w:lineRule="auto"/>
        <w:rPr>
          <w:rFonts w:asciiTheme="minorHAnsi" w:eastAsiaTheme="minorHAnsi" w:hAnsiTheme="minorHAnsi" w:cstheme="minorBidi"/>
          <w:kern w:val="0"/>
          <w:szCs w:val="24"/>
        </w:rPr>
      </w:pPr>
      <w:r w:rsidRPr="00EB5B52">
        <w:rPr>
          <w:rFonts w:asciiTheme="minorHAnsi" w:hAnsiTheme="minorHAnsi" w:cstheme="minorHAnsi"/>
          <w:b/>
          <w:szCs w:val="24"/>
        </w:rPr>
        <w:t xml:space="preserve">Probationary </w:t>
      </w:r>
      <w:r w:rsidR="001D0320" w:rsidRPr="00EB5B52">
        <w:rPr>
          <w:rFonts w:asciiTheme="minorHAnsi" w:hAnsiTheme="minorHAnsi" w:cstheme="minorHAnsi"/>
          <w:b/>
          <w:szCs w:val="24"/>
        </w:rPr>
        <w:t>and notice periods:</w:t>
      </w:r>
      <w:r w:rsidR="001D0320" w:rsidRPr="00EB5B52">
        <w:rPr>
          <w:rFonts w:asciiTheme="minorHAnsi" w:hAnsiTheme="minorHAnsi" w:cstheme="minorHAnsi"/>
          <w:szCs w:val="24"/>
        </w:rPr>
        <w:t xml:space="preserve"> </w:t>
      </w:r>
      <w:r w:rsidR="001D0320" w:rsidRPr="00983DE7">
        <w:rPr>
          <w:rFonts w:asciiTheme="minorHAnsi" w:eastAsiaTheme="minorHAnsi" w:hAnsiTheme="minorHAnsi" w:cstheme="minorBidi"/>
          <w:kern w:val="0"/>
          <w:szCs w:val="24"/>
        </w:rPr>
        <w:t xml:space="preserve">The appointment is subject to satisfactory completion of a </w:t>
      </w:r>
      <w:r w:rsidR="00983DE7">
        <w:rPr>
          <w:rFonts w:asciiTheme="minorHAnsi" w:eastAsiaTheme="minorHAnsi" w:hAnsiTheme="minorHAnsi" w:cstheme="minorBidi"/>
          <w:kern w:val="0"/>
          <w:szCs w:val="24"/>
        </w:rPr>
        <w:t>6</w:t>
      </w:r>
      <w:r w:rsidR="001D0320" w:rsidRPr="00983DE7">
        <w:rPr>
          <w:rFonts w:asciiTheme="minorHAnsi" w:eastAsiaTheme="minorHAnsi" w:hAnsiTheme="minorHAnsi" w:cstheme="minorBidi"/>
          <w:kern w:val="0"/>
          <w:szCs w:val="24"/>
        </w:rPr>
        <w:t xml:space="preserve">-months probationary period, during which the notice period will be one month on either side. </w:t>
      </w:r>
      <w:r w:rsidR="00EB5B52" w:rsidRPr="00983DE7">
        <w:rPr>
          <w:rFonts w:asciiTheme="minorHAnsi" w:eastAsiaTheme="minorHAnsi" w:hAnsiTheme="minorHAnsi" w:cstheme="minorBidi"/>
          <w:kern w:val="0"/>
          <w:szCs w:val="24"/>
        </w:rPr>
        <w:t>Once the appointment has been confirmed, the notice period on either side will be</w:t>
      </w:r>
      <w:r w:rsidR="00BF104A" w:rsidRPr="00983DE7">
        <w:rPr>
          <w:rFonts w:asciiTheme="minorHAnsi" w:eastAsiaTheme="minorHAnsi" w:hAnsiTheme="minorHAnsi" w:cstheme="minorBidi"/>
          <w:kern w:val="0"/>
          <w:szCs w:val="24"/>
        </w:rPr>
        <w:t xml:space="preserve"> three months</w:t>
      </w:r>
    </w:p>
    <w:p w14:paraId="45226D58" w14:textId="77777777" w:rsidR="00842BE7" w:rsidRDefault="00842BE7" w:rsidP="00983DE7">
      <w:pPr>
        <w:spacing w:after="0"/>
        <w:rPr>
          <w:sz w:val="24"/>
          <w:szCs w:val="24"/>
        </w:rPr>
      </w:pPr>
    </w:p>
    <w:p w14:paraId="1C50D008" w14:textId="10FC9665" w:rsidR="001D0320" w:rsidRPr="009F6FC0" w:rsidRDefault="001D0320" w:rsidP="00983DE7">
      <w:pPr>
        <w:spacing w:after="0"/>
        <w:rPr>
          <w:sz w:val="24"/>
          <w:szCs w:val="24"/>
        </w:rPr>
      </w:pPr>
      <w:r w:rsidRPr="009F6FC0">
        <w:rPr>
          <w:sz w:val="24"/>
          <w:szCs w:val="24"/>
        </w:rPr>
        <w:t xml:space="preserve">The appointment is subject to the provision of an original document verifying the applicant’s right to work in the UK. </w:t>
      </w:r>
    </w:p>
    <w:p w14:paraId="63499181" w14:textId="77777777" w:rsidR="000112BC" w:rsidRPr="009F6FC0" w:rsidRDefault="000112BC" w:rsidP="00E201B3">
      <w:pPr>
        <w:spacing w:after="0"/>
        <w:rPr>
          <w:sz w:val="24"/>
          <w:szCs w:val="24"/>
        </w:rPr>
      </w:pPr>
    </w:p>
    <w:p w14:paraId="185FF076" w14:textId="77777777" w:rsidR="00E63E9A" w:rsidRPr="009F6FC0" w:rsidRDefault="00E63E9A" w:rsidP="00E201B3">
      <w:pPr>
        <w:spacing w:after="0"/>
        <w:rPr>
          <w:sz w:val="24"/>
          <w:szCs w:val="24"/>
        </w:rPr>
      </w:pPr>
      <w:r w:rsidRPr="009F6FC0">
        <w:rPr>
          <w:b/>
          <w:sz w:val="24"/>
          <w:szCs w:val="24"/>
        </w:rPr>
        <w:t>APPOINTMENT PROCEDURE</w:t>
      </w:r>
      <w:r w:rsidRPr="009F6FC0">
        <w:rPr>
          <w:sz w:val="24"/>
          <w:szCs w:val="24"/>
        </w:rPr>
        <w:t xml:space="preserve"> </w:t>
      </w:r>
    </w:p>
    <w:p w14:paraId="3398963E" w14:textId="5FBA2839" w:rsidR="00DA7835" w:rsidRPr="00C068C5" w:rsidRDefault="00DA7835" w:rsidP="00E201B3">
      <w:pPr>
        <w:spacing w:after="0"/>
        <w:rPr>
          <w:color w:val="0000FF" w:themeColor="hyperlink"/>
          <w:sz w:val="24"/>
          <w:szCs w:val="24"/>
          <w:u w:val="single"/>
        </w:rPr>
      </w:pPr>
      <w:r w:rsidRPr="009F6FC0">
        <w:rPr>
          <w:sz w:val="24"/>
          <w:szCs w:val="24"/>
        </w:rPr>
        <w:t xml:space="preserve">Applications consisting of a covering letter explaining your suitability for the post and a full CV should be sent by email to </w:t>
      </w:r>
      <w:hyperlink r:id="rId9" w:history="1">
        <w:r w:rsidR="00946D7D" w:rsidRPr="00FA04EE">
          <w:rPr>
            <w:rStyle w:val="Hyperlink"/>
            <w:sz w:val="24"/>
            <w:szCs w:val="24"/>
          </w:rPr>
          <w:t>vacancies@sjc.ox.ac.uk</w:t>
        </w:r>
      </w:hyperlink>
      <w:r w:rsidR="007E6C54">
        <w:rPr>
          <w:rStyle w:val="Hyperlink"/>
          <w:sz w:val="24"/>
          <w:szCs w:val="24"/>
        </w:rPr>
        <w:t>.</w:t>
      </w:r>
      <w:r w:rsidR="00C068C5">
        <w:rPr>
          <w:sz w:val="24"/>
          <w:szCs w:val="24"/>
        </w:rPr>
        <w:t xml:space="preserve"> </w:t>
      </w:r>
    </w:p>
    <w:p w14:paraId="7FC884E9" w14:textId="77777777" w:rsidR="00DA7835" w:rsidRPr="009F6FC0" w:rsidRDefault="00DA7835" w:rsidP="00E201B3">
      <w:pPr>
        <w:spacing w:after="0"/>
        <w:rPr>
          <w:sz w:val="24"/>
          <w:szCs w:val="24"/>
        </w:rPr>
      </w:pPr>
    </w:p>
    <w:p w14:paraId="4A9FEE48" w14:textId="0823D7F8" w:rsidR="001D7CC5" w:rsidRPr="009F6FC0" w:rsidRDefault="001D7CC5" w:rsidP="001D7CC5">
      <w:pPr>
        <w:spacing w:after="0"/>
        <w:rPr>
          <w:sz w:val="24"/>
          <w:szCs w:val="24"/>
        </w:rPr>
      </w:pPr>
      <w:r w:rsidRPr="009F6FC0">
        <w:rPr>
          <w:sz w:val="24"/>
          <w:szCs w:val="24"/>
        </w:rPr>
        <w:t>Please provide the names, addresses and telephone number of two referees. Referees should be people who have direct experience of your work through working closely with you for a considerable period, and at least one of them should be your formal line manager in your most recent job. References will not be taken up before the interview stage.</w:t>
      </w:r>
    </w:p>
    <w:p w14:paraId="748521EF" w14:textId="77777777" w:rsidR="001D7CC5" w:rsidRPr="009F6FC0" w:rsidRDefault="001D7CC5" w:rsidP="00E201B3">
      <w:pPr>
        <w:spacing w:after="0"/>
        <w:rPr>
          <w:sz w:val="24"/>
          <w:szCs w:val="24"/>
        </w:rPr>
      </w:pPr>
    </w:p>
    <w:p w14:paraId="3273CF9A" w14:textId="1B7C8FA0" w:rsidR="00922993" w:rsidRPr="009F6FC0" w:rsidRDefault="001D7CC5" w:rsidP="00E201B3">
      <w:pPr>
        <w:spacing w:after="0"/>
        <w:rPr>
          <w:sz w:val="24"/>
          <w:szCs w:val="24"/>
        </w:rPr>
      </w:pPr>
      <w:r w:rsidRPr="00953749">
        <w:rPr>
          <w:sz w:val="24"/>
          <w:szCs w:val="24"/>
        </w:rPr>
        <w:t xml:space="preserve">Deadline for applications is </w:t>
      </w:r>
      <w:r w:rsidR="00D1346F" w:rsidRPr="00953749">
        <w:rPr>
          <w:b/>
          <w:sz w:val="24"/>
          <w:szCs w:val="24"/>
        </w:rPr>
        <w:t>noon</w:t>
      </w:r>
      <w:r w:rsidR="00C07B73" w:rsidRPr="00953749">
        <w:rPr>
          <w:b/>
          <w:sz w:val="24"/>
          <w:szCs w:val="24"/>
        </w:rPr>
        <w:t xml:space="preserve"> on</w:t>
      </w:r>
      <w:r w:rsidR="00953749">
        <w:rPr>
          <w:b/>
          <w:sz w:val="24"/>
          <w:szCs w:val="24"/>
        </w:rPr>
        <w:t xml:space="preserve"> Monday</w:t>
      </w:r>
      <w:r w:rsidR="00C07B73" w:rsidRPr="00953749">
        <w:rPr>
          <w:b/>
          <w:sz w:val="24"/>
          <w:szCs w:val="24"/>
        </w:rPr>
        <w:t xml:space="preserve"> </w:t>
      </w:r>
      <w:r w:rsidR="00953749">
        <w:rPr>
          <w:b/>
          <w:sz w:val="24"/>
          <w:szCs w:val="24"/>
        </w:rPr>
        <w:t>23 February 2026</w:t>
      </w:r>
    </w:p>
    <w:p w14:paraId="1FF01180" w14:textId="75AB2054" w:rsidR="001D7CC5" w:rsidRPr="009F6FC0" w:rsidRDefault="001D7CC5" w:rsidP="00E201B3">
      <w:pPr>
        <w:spacing w:after="0"/>
        <w:rPr>
          <w:sz w:val="24"/>
          <w:szCs w:val="24"/>
        </w:rPr>
      </w:pPr>
      <w:r w:rsidRPr="009F6FC0">
        <w:rPr>
          <w:sz w:val="24"/>
          <w:szCs w:val="24"/>
        </w:rPr>
        <w:t>Applications receive</w:t>
      </w:r>
      <w:r w:rsidR="006D0AF2" w:rsidRPr="009F6FC0">
        <w:rPr>
          <w:sz w:val="24"/>
          <w:szCs w:val="24"/>
        </w:rPr>
        <w:t>d</w:t>
      </w:r>
      <w:r w:rsidRPr="009F6FC0">
        <w:rPr>
          <w:sz w:val="24"/>
          <w:szCs w:val="24"/>
        </w:rPr>
        <w:t xml:space="preserve"> after the deadline will not be considered.</w:t>
      </w:r>
    </w:p>
    <w:p w14:paraId="13D1421D" w14:textId="77777777" w:rsidR="00EB5B52" w:rsidRDefault="00EB5B52" w:rsidP="00E201B3">
      <w:pPr>
        <w:spacing w:after="0"/>
        <w:rPr>
          <w:sz w:val="24"/>
          <w:szCs w:val="24"/>
        </w:rPr>
      </w:pPr>
    </w:p>
    <w:p w14:paraId="6B6D4BEA" w14:textId="18A3A17D" w:rsidR="0050447E" w:rsidRPr="00953749" w:rsidRDefault="003860BB" w:rsidP="00E201B3">
      <w:pPr>
        <w:spacing w:after="0"/>
        <w:rPr>
          <w:sz w:val="24"/>
          <w:szCs w:val="24"/>
        </w:rPr>
      </w:pPr>
      <w:r w:rsidRPr="00953749">
        <w:rPr>
          <w:sz w:val="24"/>
          <w:szCs w:val="24"/>
        </w:rPr>
        <w:t>First Stage i</w:t>
      </w:r>
      <w:r w:rsidR="001D7CC5" w:rsidRPr="00953749">
        <w:rPr>
          <w:sz w:val="24"/>
          <w:szCs w:val="24"/>
        </w:rPr>
        <w:t xml:space="preserve">nterviews </w:t>
      </w:r>
      <w:r w:rsidR="00B74266" w:rsidRPr="00953749">
        <w:rPr>
          <w:sz w:val="24"/>
          <w:szCs w:val="24"/>
        </w:rPr>
        <w:t>will</w:t>
      </w:r>
      <w:r w:rsidR="00D1346F" w:rsidRPr="00953749">
        <w:rPr>
          <w:sz w:val="24"/>
          <w:szCs w:val="24"/>
        </w:rPr>
        <w:t xml:space="preserve"> be held</w:t>
      </w:r>
      <w:r w:rsidR="00C41785" w:rsidRPr="00953749">
        <w:rPr>
          <w:sz w:val="24"/>
          <w:szCs w:val="24"/>
        </w:rPr>
        <w:t xml:space="preserve"> </w:t>
      </w:r>
      <w:r w:rsidR="00B74266" w:rsidRPr="00953749">
        <w:rPr>
          <w:sz w:val="24"/>
          <w:szCs w:val="24"/>
        </w:rPr>
        <w:t xml:space="preserve">on </w:t>
      </w:r>
      <w:r w:rsidR="00953749">
        <w:rPr>
          <w:sz w:val="24"/>
          <w:szCs w:val="24"/>
        </w:rPr>
        <w:t>Wednesday 25</w:t>
      </w:r>
      <w:r w:rsidR="00953749" w:rsidRPr="00953749">
        <w:rPr>
          <w:sz w:val="24"/>
          <w:szCs w:val="24"/>
          <w:vertAlign w:val="superscript"/>
        </w:rPr>
        <w:t>th</w:t>
      </w:r>
      <w:r w:rsidR="00953749">
        <w:rPr>
          <w:sz w:val="24"/>
          <w:szCs w:val="24"/>
        </w:rPr>
        <w:t xml:space="preserve"> February and Thursday 26</w:t>
      </w:r>
      <w:r w:rsidR="00953749" w:rsidRPr="00953749">
        <w:rPr>
          <w:sz w:val="24"/>
          <w:szCs w:val="24"/>
          <w:vertAlign w:val="superscript"/>
        </w:rPr>
        <w:t>th</w:t>
      </w:r>
      <w:r w:rsidR="00953749">
        <w:rPr>
          <w:sz w:val="24"/>
          <w:szCs w:val="24"/>
        </w:rPr>
        <w:t xml:space="preserve"> February</w:t>
      </w:r>
      <w:r w:rsidR="00B74266" w:rsidRPr="00953749">
        <w:rPr>
          <w:sz w:val="24"/>
          <w:szCs w:val="24"/>
        </w:rPr>
        <w:t>.</w:t>
      </w:r>
    </w:p>
    <w:p w14:paraId="7F9F08CE" w14:textId="34291171" w:rsidR="00B74266" w:rsidRDefault="00B74266" w:rsidP="00E201B3">
      <w:pPr>
        <w:spacing w:after="0"/>
        <w:rPr>
          <w:sz w:val="24"/>
          <w:szCs w:val="24"/>
        </w:rPr>
      </w:pPr>
      <w:r w:rsidRPr="00953749">
        <w:rPr>
          <w:sz w:val="24"/>
          <w:szCs w:val="24"/>
        </w:rPr>
        <w:t xml:space="preserve">Second Stage interviews will be held </w:t>
      </w:r>
      <w:r w:rsidR="00953749">
        <w:rPr>
          <w:sz w:val="24"/>
          <w:szCs w:val="24"/>
        </w:rPr>
        <w:t>Monday 2 March</w:t>
      </w:r>
      <w:r w:rsidRPr="00953749">
        <w:rPr>
          <w:sz w:val="24"/>
          <w:szCs w:val="24"/>
        </w:rPr>
        <w:t>.</w:t>
      </w:r>
    </w:p>
    <w:p w14:paraId="25278E73" w14:textId="77777777" w:rsidR="003860BB" w:rsidRPr="009F6FC0" w:rsidRDefault="003860BB" w:rsidP="00E201B3">
      <w:pPr>
        <w:spacing w:after="0"/>
        <w:rPr>
          <w:sz w:val="24"/>
          <w:szCs w:val="24"/>
        </w:rPr>
      </w:pPr>
    </w:p>
    <w:p w14:paraId="7292DC13" w14:textId="77777777" w:rsidR="00DA7835" w:rsidRPr="009F6FC0" w:rsidRDefault="00DA7835" w:rsidP="00DA7835">
      <w:pPr>
        <w:spacing w:after="0"/>
        <w:rPr>
          <w:rStyle w:val="SubtleEmphasis1"/>
          <w:rFonts w:eastAsia="Times" w:cstheme="minorHAnsi"/>
          <w:b/>
          <w:i w:val="0"/>
          <w:color w:val="000000"/>
          <w:sz w:val="24"/>
          <w:szCs w:val="24"/>
        </w:rPr>
      </w:pPr>
      <w:r w:rsidRPr="009F6FC0">
        <w:rPr>
          <w:rStyle w:val="SubtleEmphasis1"/>
          <w:rFonts w:eastAsia="Times" w:cstheme="minorHAnsi"/>
          <w:b/>
          <w:i w:val="0"/>
          <w:color w:val="000000"/>
          <w:sz w:val="24"/>
          <w:szCs w:val="24"/>
        </w:rPr>
        <w:t>Data protection</w:t>
      </w:r>
    </w:p>
    <w:p w14:paraId="0711BDD7" w14:textId="56E39EAC" w:rsidR="00DA7835" w:rsidRPr="009F6FC0" w:rsidRDefault="00DA7835" w:rsidP="00DA7835">
      <w:pPr>
        <w:spacing w:after="0"/>
        <w:rPr>
          <w:rStyle w:val="SubtleEmphasis1"/>
          <w:rFonts w:eastAsia="Times" w:cstheme="minorHAnsi"/>
          <w:i w:val="0"/>
          <w:color w:val="000000"/>
          <w:sz w:val="24"/>
          <w:szCs w:val="24"/>
        </w:rPr>
      </w:pPr>
      <w:r w:rsidRPr="009F6FC0">
        <w:rPr>
          <w:rStyle w:val="SubtleEmphasis1"/>
          <w:rFonts w:eastAsia="Times" w:cstheme="minorHAnsi"/>
          <w:i w:val="0"/>
          <w:color w:val="000000"/>
          <w:sz w:val="24"/>
          <w:szCs w:val="24"/>
        </w:rPr>
        <w:t xml:space="preserve">All data supplied by applicants will be used only for the purposes of determining their suitability for the post, and will be held in accordance with the principles </w:t>
      </w:r>
      <w:r w:rsidR="005F0515" w:rsidRPr="009F6FC0">
        <w:rPr>
          <w:rStyle w:val="SubtleEmphasis1"/>
          <w:rFonts w:eastAsia="Times" w:cstheme="minorHAnsi"/>
          <w:i w:val="0"/>
          <w:color w:val="000000"/>
          <w:sz w:val="24"/>
          <w:szCs w:val="24"/>
        </w:rPr>
        <w:t xml:space="preserve">of the Data Protection Act, General Data Protection Legislation </w:t>
      </w:r>
      <w:r w:rsidRPr="009F6FC0">
        <w:rPr>
          <w:rStyle w:val="SubtleEmphasis1"/>
          <w:rFonts w:eastAsia="Times" w:cstheme="minorHAnsi"/>
          <w:i w:val="0"/>
          <w:color w:val="000000"/>
          <w:sz w:val="24"/>
          <w:szCs w:val="24"/>
        </w:rPr>
        <w:t>and the College’s Data Protection Policy and recruitment monitoring process.</w:t>
      </w:r>
    </w:p>
    <w:p w14:paraId="4EAC9B2D" w14:textId="77777777" w:rsidR="005F0515" w:rsidRPr="009F6FC0" w:rsidRDefault="005F0515" w:rsidP="00DA7835">
      <w:pPr>
        <w:spacing w:after="0"/>
        <w:rPr>
          <w:rStyle w:val="SubtleEmphasis1"/>
          <w:rFonts w:eastAsia="Times" w:cstheme="minorHAnsi"/>
          <w:i w:val="0"/>
          <w:color w:val="000000"/>
          <w:sz w:val="24"/>
          <w:szCs w:val="24"/>
        </w:rPr>
      </w:pPr>
    </w:p>
    <w:p w14:paraId="4EC9DE6B" w14:textId="77777777" w:rsidR="00DA7835" w:rsidRPr="009F6FC0" w:rsidRDefault="00DA7835" w:rsidP="00DA7835">
      <w:pPr>
        <w:spacing w:after="0"/>
        <w:rPr>
          <w:rStyle w:val="SubtleEmphasis1"/>
          <w:rFonts w:eastAsia="Times" w:cstheme="minorHAnsi"/>
          <w:b/>
          <w:i w:val="0"/>
          <w:color w:val="000000"/>
          <w:sz w:val="24"/>
          <w:szCs w:val="24"/>
        </w:rPr>
      </w:pPr>
      <w:r w:rsidRPr="009F6FC0">
        <w:rPr>
          <w:rStyle w:val="SubtleEmphasis1"/>
          <w:rFonts w:eastAsia="Times" w:cstheme="minorHAnsi"/>
          <w:b/>
          <w:i w:val="0"/>
          <w:color w:val="000000"/>
          <w:sz w:val="24"/>
          <w:szCs w:val="24"/>
        </w:rPr>
        <w:t>Equality of Opportunity</w:t>
      </w:r>
    </w:p>
    <w:p w14:paraId="31669D3E" w14:textId="2A71C5DA" w:rsidR="00DA7835" w:rsidRPr="009F6FC0" w:rsidRDefault="00DA7835" w:rsidP="00DA7835">
      <w:pPr>
        <w:spacing w:after="0"/>
        <w:rPr>
          <w:rStyle w:val="SubtleEmphasis1"/>
          <w:rFonts w:eastAsia="Times" w:cstheme="minorHAnsi"/>
          <w:i w:val="0"/>
          <w:color w:val="000000"/>
          <w:sz w:val="24"/>
          <w:szCs w:val="24"/>
        </w:rPr>
      </w:pPr>
      <w:r w:rsidRPr="009F6FC0">
        <w:rPr>
          <w:rStyle w:val="SubtleEmphasis1"/>
          <w:rFonts w:eastAsia="Times" w:cstheme="minorHAnsi"/>
          <w:i w:val="0"/>
          <w:color w:val="000000"/>
          <w:sz w:val="24"/>
          <w:szCs w:val="24"/>
        </w:rPr>
        <w:t xml:space="preserve">St John’s College is committed to providing equality of opportunity and avoiding unlawful discrimination. The policy and practice of the College requires that all staff are afforded </w:t>
      </w:r>
      <w:r w:rsidRPr="009F6FC0">
        <w:rPr>
          <w:rStyle w:val="SubtleEmphasis1"/>
          <w:rFonts w:eastAsia="Times" w:cstheme="minorHAnsi"/>
          <w:i w:val="0"/>
          <w:color w:val="000000"/>
          <w:sz w:val="24"/>
          <w:szCs w:val="24"/>
        </w:rPr>
        <w:lastRenderedPageBreak/>
        <w:t>equal opportunities within employment and that entry into employment with the College and progression within employment will be determined only by personal merit and the application of criteria which are related to the duties of each particular post and the relevant salary structure. In all cases, ability to perform the job will be the primary consideration. Subject to statutory provisions, no applicant or member of staff will be treated less favourably than another because of his or her sex, marital status, sexual orientation, racial group, age or disability.</w:t>
      </w:r>
      <w:r w:rsidR="003860BB">
        <w:rPr>
          <w:rStyle w:val="SubtleEmphasis1"/>
          <w:rFonts w:eastAsia="Times" w:cstheme="minorHAnsi"/>
          <w:i w:val="0"/>
          <w:color w:val="000000"/>
          <w:sz w:val="24"/>
          <w:szCs w:val="24"/>
        </w:rPr>
        <w:t xml:space="preserve"> </w:t>
      </w:r>
    </w:p>
    <w:p w14:paraId="48AB1C5B" w14:textId="77777777" w:rsidR="00DA7835" w:rsidRPr="009F6FC0" w:rsidRDefault="00DA7835" w:rsidP="00E201B3">
      <w:pPr>
        <w:spacing w:after="0"/>
        <w:rPr>
          <w:rFonts w:cstheme="minorHAnsi"/>
          <w:sz w:val="24"/>
          <w:szCs w:val="24"/>
        </w:rPr>
      </w:pPr>
    </w:p>
    <w:sectPr w:rsidR="00DA7835" w:rsidRPr="009F6FC0" w:rsidSect="00842BE7">
      <w:footerReference w:type="default" r:id="rId10"/>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C979" w14:textId="77777777" w:rsidR="00770D93" w:rsidRDefault="00770D93" w:rsidP="009E1725">
      <w:pPr>
        <w:spacing w:after="0" w:line="240" w:lineRule="auto"/>
      </w:pPr>
      <w:r>
        <w:separator/>
      </w:r>
    </w:p>
  </w:endnote>
  <w:endnote w:type="continuationSeparator" w:id="0">
    <w:p w14:paraId="4782E344" w14:textId="77777777" w:rsidR="00770D93" w:rsidRDefault="00770D93" w:rsidP="009E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48027"/>
      <w:docPartObj>
        <w:docPartGallery w:val="Page Numbers (Bottom of Page)"/>
        <w:docPartUnique/>
      </w:docPartObj>
    </w:sdtPr>
    <w:sdtEndPr>
      <w:rPr>
        <w:noProof/>
      </w:rPr>
    </w:sdtEndPr>
    <w:sdtContent>
      <w:p w14:paraId="1EE8D15E" w14:textId="5EDC30A6" w:rsidR="009E1725" w:rsidRDefault="009E1725">
        <w:pPr>
          <w:pStyle w:val="Footer"/>
          <w:jc w:val="center"/>
        </w:pPr>
        <w:r>
          <w:fldChar w:fldCharType="begin"/>
        </w:r>
        <w:r>
          <w:instrText xml:space="preserve"> PAGE   \* MERGEFORMAT </w:instrText>
        </w:r>
        <w:r>
          <w:fldChar w:fldCharType="separate"/>
        </w:r>
        <w:r w:rsidR="00B01A29">
          <w:rPr>
            <w:noProof/>
          </w:rPr>
          <w:t>6</w:t>
        </w:r>
        <w:r>
          <w:rPr>
            <w:noProof/>
          </w:rPr>
          <w:fldChar w:fldCharType="end"/>
        </w:r>
      </w:p>
    </w:sdtContent>
  </w:sdt>
  <w:p w14:paraId="64B4C3BC" w14:textId="77777777" w:rsidR="009E1725" w:rsidRDefault="009E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60F9" w14:textId="77777777" w:rsidR="00770D93" w:rsidRDefault="00770D93" w:rsidP="009E1725">
      <w:pPr>
        <w:spacing w:after="0" w:line="240" w:lineRule="auto"/>
      </w:pPr>
      <w:r>
        <w:separator/>
      </w:r>
    </w:p>
  </w:footnote>
  <w:footnote w:type="continuationSeparator" w:id="0">
    <w:p w14:paraId="2B0A8CC1" w14:textId="77777777" w:rsidR="00770D93" w:rsidRDefault="00770D93" w:rsidP="009E1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D95"/>
    <w:multiLevelType w:val="hybridMultilevel"/>
    <w:tmpl w:val="8ABC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0A68"/>
    <w:multiLevelType w:val="hybridMultilevel"/>
    <w:tmpl w:val="EBD6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61F77"/>
    <w:multiLevelType w:val="hybridMultilevel"/>
    <w:tmpl w:val="7BEEE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C7DBE"/>
    <w:multiLevelType w:val="hybridMultilevel"/>
    <w:tmpl w:val="126E5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574A7C"/>
    <w:multiLevelType w:val="hybridMultilevel"/>
    <w:tmpl w:val="5A24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174E"/>
    <w:multiLevelType w:val="hybridMultilevel"/>
    <w:tmpl w:val="1BBC5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7C51F8"/>
    <w:multiLevelType w:val="hybridMultilevel"/>
    <w:tmpl w:val="BBBED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C3029A"/>
    <w:multiLevelType w:val="hybridMultilevel"/>
    <w:tmpl w:val="15E6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5A94"/>
    <w:multiLevelType w:val="hybridMultilevel"/>
    <w:tmpl w:val="75C4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D43411"/>
    <w:multiLevelType w:val="hybridMultilevel"/>
    <w:tmpl w:val="7806D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1F0C9E"/>
    <w:multiLevelType w:val="hybridMultilevel"/>
    <w:tmpl w:val="8C4A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430BF"/>
    <w:multiLevelType w:val="hybridMultilevel"/>
    <w:tmpl w:val="7A0E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071889"/>
    <w:multiLevelType w:val="hybridMultilevel"/>
    <w:tmpl w:val="E5D49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814DF5"/>
    <w:multiLevelType w:val="hybridMultilevel"/>
    <w:tmpl w:val="DE2A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95D01"/>
    <w:multiLevelType w:val="hybridMultilevel"/>
    <w:tmpl w:val="1DF815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41A3F"/>
    <w:multiLevelType w:val="hybridMultilevel"/>
    <w:tmpl w:val="54ACD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681C3C"/>
    <w:multiLevelType w:val="hybridMultilevel"/>
    <w:tmpl w:val="C4AA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609B8"/>
    <w:multiLevelType w:val="hybridMultilevel"/>
    <w:tmpl w:val="092C3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896811"/>
    <w:multiLevelType w:val="hybridMultilevel"/>
    <w:tmpl w:val="54F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C2622"/>
    <w:multiLevelType w:val="hybridMultilevel"/>
    <w:tmpl w:val="3EF6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AA6EEB"/>
    <w:multiLevelType w:val="hybridMultilevel"/>
    <w:tmpl w:val="3648F1CA"/>
    <w:lvl w:ilvl="0" w:tplc="1C40407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822B99"/>
    <w:multiLevelType w:val="hybridMultilevel"/>
    <w:tmpl w:val="AFF8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70AF8"/>
    <w:multiLevelType w:val="hybridMultilevel"/>
    <w:tmpl w:val="F8E4F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35872"/>
    <w:multiLevelType w:val="hybridMultilevel"/>
    <w:tmpl w:val="A9302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A315D4"/>
    <w:multiLevelType w:val="hybridMultilevel"/>
    <w:tmpl w:val="A64AE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4"/>
  </w:num>
  <w:num w:numId="4">
    <w:abstractNumId w:val="6"/>
  </w:num>
  <w:num w:numId="5">
    <w:abstractNumId w:val="21"/>
  </w:num>
  <w:num w:numId="6">
    <w:abstractNumId w:val="24"/>
  </w:num>
  <w:num w:numId="7">
    <w:abstractNumId w:val="22"/>
  </w:num>
  <w:num w:numId="8">
    <w:abstractNumId w:val="23"/>
  </w:num>
  <w:num w:numId="9">
    <w:abstractNumId w:val="15"/>
  </w:num>
  <w:num w:numId="10">
    <w:abstractNumId w:val="17"/>
  </w:num>
  <w:num w:numId="11">
    <w:abstractNumId w:val="3"/>
  </w:num>
  <w:num w:numId="12">
    <w:abstractNumId w:val="7"/>
  </w:num>
  <w:num w:numId="13">
    <w:abstractNumId w:val="13"/>
  </w:num>
  <w:num w:numId="14">
    <w:abstractNumId w:val="20"/>
  </w:num>
  <w:num w:numId="15">
    <w:abstractNumId w:val="18"/>
  </w:num>
  <w:num w:numId="16">
    <w:abstractNumId w:val="5"/>
  </w:num>
  <w:num w:numId="17">
    <w:abstractNumId w:val="16"/>
  </w:num>
  <w:num w:numId="18">
    <w:abstractNumId w:val="12"/>
  </w:num>
  <w:num w:numId="19">
    <w:abstractNumId w:val="2"/>
  </w:num>
  <w:num w:numId="20">
    <w:abstractNumId w:val="1"/>
  </w:num>
  <w:num w:numId="21">
    <w:abstractNumId w:val="11"/>
  </w:num>
  <w:num w:numId="22">
    <w:abstractNumId w:val="19"/>
  </w:num>
  <w:num w:numId="23">
    <w:abstractNumId w:val="14"/>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80B6C7-936D-42E1-A53B-3D3FBFA2C4BD}"/>
    <w:docVar w:name="dgnword-eventsink" w:val="140138072"/>
  </w:docVars>
  <w:rsids>
    <w:rsidRoot w:val="00B93600"/>
    <w:rsid w:val="00004D08"/>
    <w:rsid w:val="000112BC"/>
    <w:rsid w:val="00023B28"/>
    <w:rsid w:val="00036D89"/>
    <w:rsid w:val="00064A61"/>
    <w:rsid w:val="00064C42"/>
    <w:rsid w:val="0009007F"/>
    <w:rsid w:val="00092898"/>
    <w:rsid w:val="000B721B"/>
    <w:rsid w:val="000C77F1"/>
    <w:rsid w:val="000F51E1"/>
    <w:rsid w:val="00102647"/>
    <w:rsid w:val="001069A3"/>
    <w:rsid w:val="001078BB"/>
    <w:rsid w:val="001131F8"/>
    <w:rsid w:val="00125190"/>
    <w:rsid w:val="00134D83"/>
    <w:rsid w:val="00137ED0"/>
    <w:rsid w:val="001520CD"/>
    <w:rsid w:val="001659F5"/>
    <w:rsid w:val="00170EE6"/>
    <w:rsid w:val="001749B1"/>
    <w:rsid w:val="0018034F"/>
    <w:rsid w:val="001A607C"/>
    <w:rsid w:val="001A7954"/>
    <w:rsid w:val="001C1940"/>
    <w:rsid w:val="001C6DCD"/>
    <w:rsid w:val="001D0320"/>
    <w:rsid w:val="001D36C5"/>
    <w:rsid w:val="001D7CC5"/>
    <w:rsid w:val="00214613"/>
    <w:rsid w:val="002163DD"/>
    <w:rsid w:val="00217881"/>
    <w:rsid w:val="00222550"/>
    <w:rsid w:val="00237B2A"/>
    <w:rsid w:val="00271C6D"/>
    <w:rsid w:val="0028105F"/>
    <w:rsid w:val="00281CB0"/>
    <w:rsid w:val="002A0214"/>
    <w:rsid w:val="002A1782"/>
    <w:rsid w:val="002D61AD"/>
    <w:rsid w:val="002F6B56"/>
    <w:rsid w:val="002F7416"/>
    <w:rsid w:val="0032786A"/>
    <w:rsid w:val="003642A8"/>
    <w:rsid w:val="00367FB0"/>
    <w:rsid w:val="00381C3E"/>
    <w:rsid w:val="00384C60"/>
    <w:rsid w:val="003860BB"/>
    <w:rsid w:val="00396CCC"/>
    <w:rsid w:val="00397551"/>
    <w:rsid w:val="003A0E88"/>
    <w:rsid w:val="003A27FE"/>
    <w:rsid w:val="003A66EA"/>
    <w:rsid w:val="003B15BD"/>
    <w:rsid w:val="003C00D2"/>
    <w:rsid w:val="003D0375"/>
    <w:rsid w:val="003E07DB"/>
    <w:rsid w:val="003E7C70"/>
    <w:rsid w:val="004069D6"/>
    <w:rsid w:val="004222D4"/>
    <w:rsid w:val="00436C71"/>
    <w:rsid w:val="004565CB"/>
    <w:rsid w:val="00465B77"/>
    <w:rsid w:val="00470249"/>
    <w:rsid w:val="00483094"/>
    <w:rsid w:val="00483494"/>
    <w:rsid w:val="00495D2F"/>
    <w:rsid w:val="004F025B"/>
    <w:rsid w:val="004F40BE"/>
    <w:rsid w:val="004F5A8E"/>
    <w:rsid w:val="004F6D79"/>
    <w:rsid w:val="0050404C"/>
    <w:rsid w:val="0050447E"/>
    <w:rsid w:val="0051667D"/>
    <w:rsid w:val="00524146"/>
    <w:rsid w:val="00536825"/>
    <w:rsid w:val="00583836"/>
    <w:rsid w:val="00586BFD"/>
    <w:rsid w:val="00596973"/>
    <w:rsid w:val="005A7BA4"/>
    <w:rsid w:val="005F0515"/>
    <w:rsid w:val="005F3FF8"/>
    <w:rsid w:val="006013E5"/>
    <w:rsid w:val="00605E58"/>
    <w:rsid w:val="00635023"/>
    <w:rsid w:val="00662EAB"/>
    <w:rsid w:val="00667FE5"/>
    <w:rsid w:val="00670540"/>
    <w:rsid w:val="006749D8"/>
    <w:rsid w:val="006821A7"/>
    <w:rsid w:val="006924E2"/>
    <w:rsid w:val="006932B9"/>
    <w:rsid w:val="0069623A"/>
    <w:rsid w:val="006D0AF2"/>
    <w:rsid w:val="006E47DE"/>
    <w:rsid w:val="006E7868"/>
    <w:rsid w:val="007032F6"/>
    <w:rsid w:val="00703B92"/>
    <w:rsid w:val="00727609"/>
    <w:rsid w:val="007365E4"/>
    <w:rsid w:val="00770D93"/>
    <w:rsid w:val="0077499F"/>
    <w:rsid w:val="00776E5E"/>
    <w:rsid w:val="007975E1"/>
    <w:rsid w:val="00797E5C"/>
    <w:rsid w:val="007B1757"/>
    <w:rsid w:val="007B521F"/>
    <w:rsid w:val="007E1BF1"/>
    <w:rsid w:val="007E6930"/>
    <w:rsid w:val="007E6C54"/>
    <w:rsid w:val="007F5780"/>
    <w:rsid w:val="00802AC0"/>
    <w:rsid w:val="00830D65"/>
    <w:rsid w:val="008311B4"/>
    <w:rsid w:val="00842BE7"/>
    <w:rsid w:val="00854517"/>
    <w:rsid w:val="00855E3C"/>
    <w:rsid w:val="008921C0"/>
    <w:rsid w:val="008C1A6F"/>
    <w:rsid w:val="008C5EA3"/>
    <w:rsid w:val="008D15B3"/>
    <w:rsid w:val="008D5DE7"/>
    <w:rsid w:val="008E3C65"/>
    <w:rsid w:val="008F45BF"/>
    <w:rsid w:val="0091738E"/>
    <w:rsid w:val="00922993"/>
    <w:rsid w:val="0092510D"/>
    <w:rsid w:val="00936C8A"/>
    <w:rsid w:val="00944114"/>
    <w:rsid w:val="0094458B"/>
    <w:rsid w:val="00946D7D"/>
    <w:rsid w:val="00953749"/>
    <w:rsid w:val="009570D3"/>
    <w:rsid w:val="00983DE7"/>
    <w:rsid w:val="009A5B5D"/>
    <w:rsid w:val="009D5BFC"/>
    <w:rsid w:val="009E1725"/>
    <w:rsid w:val="009E1B6B"/>
    <w:rsid w:val="009E25E3"/>
    <w:rsid w:val="009E7B31"/>
    <w:rsid w:val="009F131D"/>
    <w:rsid w:val="009F6FC0"/>
    <w:rsid w:val="00A04CB5"/>
    <w:rsid w:val="00A06924"/>
    <w:rsid w:val="00A14EA1"/>
    <w:rsid w:val="00A14F62"/>
    <w:rsid w:val="00A209CF"/>
    <w:rsid w:val="00A51143"/>
    <w:rsid w:val="00A76907"/>
    <w:rsid w:val="00A845C3"/>
    <w:rsid w:val="00A85FE9"/>
    <w:rsid w:val="00A90785"/>
    <w:rsid w:val="00A96BEC"/>
    <w:rsid w:val="00AC73DB"/>
    <w:rsid w:val="00AD1679"/>
    <w:rsid w:val="00AF02B6"/>
    <w:rsid w:val="00B01A29"/>
    <w:rsid w:val="00B04CCF"/>
    <w:rsid w:val="00B10934"/>
    <w:rsid w:val="00B126E0"/>
    <w:rsid w:val="00B2232F"/>
    <w:rsid w:val="00B2497D"/>
    <w:rsid w:val="00B25439"/>
    <w:rsid w:val="00B37434"/>
    <w:rsid w:val="00B40FF2"/>
    <w:rsid w:val="00B458B7"/>
    <w:rsid w:val="00B515C7"/>
    <w:rsid w:val="00B573D9"/>
    <w:rsid w:val="00B74266"/>
    <w:rsid w:val="00B75208"/>
    <w:rsid w:val="00B84559"/>
    <w:rsid w:val="00B93600"/>
    <w:rsid w:val="00BB7DFD"/>
    <w:rsid w:val="00BB7E28"/>
    <w:rsid w:val="00BC2FFD"/>
    <w:rsid w:val="00BC61EE"/>
    <w:rsid w:val="00BE532B"/>
    <w:rsid w:val="00BE6958"/>
    <w:rsid w:val="00BE7A0F"/>
    <w:rsid w:val="00BF104A"/>
    <w:rsid w:val="00BF6FAB"/>
    <w:rsid w:val="00C022FB"/>
    <w:rsid w:val="00C068C5"/>
    <w:rsid w:val="00C07B73"/>
    <w:rsid w:val="00C124B7"/>
    <w:rsid w:val="00C325B0"/>
    <w:rsid w:val="00C33BFC"/>
    <w:rsid w:val="00C41785"/>
    <w:rsid w:val="00C50831"/>
    <w:rsid w:val="00C673AF"/>
    <w:rsid w:val="00C74721"/>
    <w:rsid w:val="00C7570F"/>
    <w:rsid w:val="00C766F4"/>
    <w:rsid w:val="00C810FC"/>
    <w:rsid w:val="00CB0EFC"/>
    <w:rsid w:val="00CC7D0C"/>
    <w:rsid w:val="00CD40D5"/>
    <w:rsid w:val="00D004CE"/>
    <w:rsid w:val="00D117A2"/>
    <w:rsid w:val="00D1346F"/>
    <w:rsid w:val="00D1705C"/>
    <w:rsid w:val="00D212DB"/>
    <w:rsid w:val="00D266B6"/>
    <w:rsid w:val="00D32A52"/>
    <w:rsid w:val="00D40196"/>
    <w:rsid w:val="00D4599F"/>
    <w:rsid w:val="00D61369"/>
    <w:rsid w:val="00D70147"/>
    <w:rsid w:val="00D76B8B"/>
    <w:rsid w:val="00D96DAF"/>
    <w:rsid w:val="00DA08F1"/>
    <w:rsid w:val="00DA0AE3"/>
    <w:rsid w:val="00DA7835"/>
    <w:rsid w:val="00DE36FD"/>
    <w:rsid w:val="00E07CE7"/>
    <w:rsid w:val="00E17026"/>
    <w:rsid w:val="00E201B3"/>
    <w:rsid w:val="00E22FB3"/>
    <w:rsid w:val="00E30B1D"/>
    <w:rsid w:val="00E325A6"/>
    <w:rsid w:val="00E369D6"/>
    <w:rsid w:val="00E445E3"/>
    <w:rsid w:val="00E52F44"/>
    <w:rsid w:val="00E56CF1"/>
    <w:rsid w:val="00E63E9A"/>
    <w:rsid w:val="00E7247D"/>
    <w:rsid w:val="00EA16B4"/>
    <w:rsid w:val="00EB06B8"/>
    <w:rsid w:val="00EB3CD9"/>
    <w:rsid w:val="00EB4F35"/>
    <w:rsid w:val="00EB5B52"/>
    <w:rsid w:val="00EF03CC"/>
    <w:rsid w:val="00EF2678"/>
    <w:rsid w:val="00F04A07"/>
    <w:rsid w:val="00F443D8"/>
    <w:rsid w:val="00F45DEE"/>
    <w:rsid w:val="00F52BC0"/>
    <w:rsid w:val="00F530E9"/>
    <w:rsid w:val="00F605DD"/>
    <w:rsid w:val="00F665D5"/>
    <w:rsid w:val="00F818E6"/>
    <w:rsid w:val="00F81CF7"/>
    <w:rsid w:val="00F977DD"/>
    <w:rsid w:val="00FA2F02"/>
    <w:rsid w:val="00FB2850"/>
    <w:rsid w:val="00FC6F19"/>
    <w:rsid w:val="00FD6591"/>
    <w:rsid w:val="00FE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00E6"/>
  <w15:docId w15:val="{88739CB8-ED5B-4F1A-A2D2-87FEC35E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1B3"/>
    <w:rPr>
      <w:color w:val="0000FF" w:themeColor="hyperlink"/>
      <w:u w:val="single"/>
    </w:rPr>
  </w:style>
  <w:style w:type="paragraph" w:styleId="Header">
    <w:name w:val="header"/>
    <w:basedOn w:val="Normal"/>
    <w:link w:val="HeaderChar"/>
    <w:uiPriority w:val="99"/>
    <w:unhideWhenUsed/>
    <w:rsid w:val="009E1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725"/>
  </w:style>
  <w:style w:type="paragraph" w:styleId="Footer">
    <w:name w:val="footer"/>
    <w:basedOn w:val="Normal"/>
    <w:link w:val="FooterChar"/>
    <w:uiPriority w:val="99"/>
    <w:unhideWhenUsed/>
    <w:rsid w:val="009E1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725"/>
  </w:style>
  <w:style w:type="paragraph" w:styleId="ListParagraph">
    <w:name w:val="List Paragraph"/>
    <w:basedOn w:val="Normal"/>
    <w:uiPriority w:val="34"/>
    <w:qFormat/>
    <w:rsid w:val="00B84559"/>
    <w:pPr>
      <w:ind w:left="720"/>
      <w:contextualSpacing/>
    </w:pPr>
  </w:style>
  <w:style w:type="character" w:customStyle="1" w:styleId="SubtleEmphasis1">
    <w:name w:val="Subtle Emphasis1"/>
    <w:uiPriority w:val="19"/>
    <w:qFormat/>
    <w:rsid w:val="00465B77"/>
    <w:rPr>
      <w:i/>
      <w:iCs/>
      <w:color w:val="808080"/>
    </w:rPr>
  </w:style>
  <w:style w:type="paragraph" w:styleId="BalloonText">
    <w:name w:val="Balloon Text"/>
    <w:basedOn w:val="Normal"/>
    <w:link w:val="BalloonTextChar"/>
    <w:uiPriority w:val="99"/>
    <w:semiHidden/>
    <w:unhideWhenUsed/>
    <w:rsid w:val="005F0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15"/>
    <w:rPr>
      <w:rFonts w:ascii="Segoe UI" w:hAnsi="Segoe UI" w:cs="Segoe UI"/>
      <w:sz w:val="18"/>
      <w:szCs w:val="18"/>
    </w:rPr>
  </w:style>
  <w:style w:type="character" w:styleId="CommentReference">
    <w:name w:val="annotation reference"/>
    <w:basedOn w:val="DefaultParagraphFont"/>
    <w:uiPriority w:val="99"/>
    <w:semiHidden/>
    <w:unhideWhenUsed/>
    <w:rsid w:val="00D76B8B"/>
    <w:rPr>
      <w:sz w:val="16"/>
      <w:szCs w:val="16"/>
    </w:rPr>
  </w:style>
  <w:style w:type="paragraph" w:styleId="CommentText">
    <w:name w:val="annotation text"/>
    <w:basedOn w:val="Normal"/>
    <w:link w:val="CommentTextChar"/>
    <w:uiPriority w:val="99"/>
    <w:semiHidden/>
    <w:unhideWhenUsed/>
    <w:rsid w:val="00D76B8B"/>
    <w:pPr>
      <w:spacing w:line="240" w:lineRule="auto"/>
    </w:pPr>
    <w:rPr>
      <w:sz w:val="20"/>
      <w:szCs w:val="20"/>
    </w:rPr>
  </w:style>
  <w:style w:type="character" w:customStyle="1" w:styleId="CommentTextChar">
    <w:name w:val="Comment Text Char"/>
    <w:basedOn w:val="DefaultParagraphFont"/>
    <w:link w:val="CommentText"/>
    <w:uiPriority w:val="99"/>
    <w:semiHidden/>
    <w:rsid w:val="00D76B8B"/>
    <w:rPr>
      <w:sz w:val="20"/>
      <w:szCs w:val="20"/>
    </w:rPr>
  </w:style>
  <w:style w:type="paragraph" w:styleId="CommentSubject">
    <w:name w:val="annotation subject"/>
    <w:basedOn w:val="CommentText"/>
    <w:next w:val="CommentText"/>
    <w:link w:val="CommentSubjectChar"/>
    <w:uiPriority w:val="99"/>
    <w:semiHidden/>
    <w:unhideWhenUsed/>
    <w:rsid w:val="00D76B8B"/>
    <w:rPr>
      <w:b/>
      <w:bCs/>
    </w:rPr>
  </w:style>
  <w:style w:type="character" w:customStyle="1" w:styleId="CommentSubjectChar">
    <w:name w:val="Comment Subject Char"/>
    <w:basedOn w:val="CommentTextChar"/>
    <w:link w:val="CommentSubject"/>
    <w:uiPriority w:val="99"/>
    <w:semiHidden/>
    <w:rsid w:val="00D76B8B"/>
    <w:rPr>
      <w:b/>
      <w:bCs/>
      <w:sz w:val="20"/>
      <w:szCs w:val="20"/>
    </w:rPr>
  </w:style>
  <w:style w:type="paragraph" w:styleId="PlainText">
    <w:name w:val="Plain Text"/>
    <w:basedOn w:val="Normal"/>
    <w:link w:val="PlainTextChar"/>
    <w:rsid w:val="00EB5B52"/>
    <w:pPr>
      <w:spacing w:after="0" w:line="240" w:lineRule="auto"/>
    </w:pPr>
    <w:rPr>
      <w:rFonts w:ascii="Courier" w:eastAsia="Times" w:hAnsi="Courier" w:cs="Times New Roman"/>
      <w:kern w:val="20"/>
      <w:sz w:val="24"/>
      <w:szCs w:val="20"/>
    </w:rPr>
  </w:style>
  <w:style w:type="character" w:customStyle="1" w:styleId="PlainTextChar">
    <w:name w:val="Plain Text Char"/>
    <w:basedOn w:val="DefaultParagraphFont"/>
    <w:link w:val="PlainText"/>
    <w:rsid w:val="00EB5B52"/>
    <w:rPr>
      <w:rFonts w:ascii="Courier" w:eastAsia="Times" w:hAnsi="Courier" w:cs="Times New Roman"/>
      <w:kern w:val="20"/>
      <w:sz w:val="24"/>
      <w:szCs w:val="20"/>
    </w:rPr>
  </w:style>
  <w:style w:type="paragraph" w:customStyle="1" w:styleId="ColorfulList-Accent11">
    <w:name w:val="Colorful List - Accent 11"/>
    <w:basedOn w:val="Normal"/>
    <w:uiPriority w:val="34"/>
    <w:qFormat/>
    <w:rsid w:val="00EB5B52"/>
    <w:pPr>
      <w:spacing w:after="0" w:line="240" w:lineRule="auto"/>
      <w:ind w:left="720"/>
      <w:contextualSpacing/>
    </w:pPr>
    <w:rPr>
      <w:rFonts w:ascii="Times New Roman" w:eastAsia="Times New Roman" w:hAnsi="Shruti" w:cs="Shruti"/>
      <w:sz w:val="20"/>
      <w:szCs w:val="20"/>
      <w:lang w:val="en-US"/>
    </w:rPr>
  </w:style>
  <w:style w:type="character" w:customStyle="1" w:styleId="UnresolvedMention1">
    <w:name w:val="Unresolved Mention1"/>
    <w:basedOn w:val="DefaultParagraphFont"/>
    <w:uiPriority w:val="99"/>
    <w:semiHidden/>
    <w:unhideWhenUsed/>
    <w:rsid w:val="003860BB"/>
    <w:rPr>
      <w:color w:val="605E5C"/>
      <w:shd w:val="clear" w:color="auto" w:fill="E1DFDD"/>
    </w:rPr>
  </w:style>
  <w:style w:type="paragraph" w:styleId="NormalWeb">
    <w:name w:val="Normal (Web)"/>
    <w:basedOn w:val="Normal"/>
    <w:uiPriority w:val="99"/>
    <w:semiHidden/>
    <w:unhideWhenUsed/>
    <w:rsid w:val="008C5E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21654">
      <w:bodyDiv w:val="1"/>
      <w:marLeft w:val="0"/>
      <w:marRight w:val="0"/>
      <w:marTop w:val="0"/>
      <w:marBottom w:val="0"/>
      <w:divBdr>
        <w:top w:val="none" w:sz="0" w:space="0" w:color="auto"/>
        <w:left w:val="none" w:sz="0" w:space="0" w:color="auto"/>
        <w:bottom w:val="none" w:sz="0" w:space="0" w:color="auto"/>
        <w:right w:val="none" w:sz="0" w:space="0" w:color="auto"/>
      </w:divBdr>
    </w:div>
    <w:div w:id="19494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c.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cancies@sj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1776</Words>
  <Characters>10128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Burke</dc:creator>
  <cp:lastModifiedBy>Tammy Caswell</cp:lastModifiedBy>
  <cp:revision>2</cp:revision>
  <cp:lastPrinted>2019-02-25T11:11:00Z</cp:lastPrinted>
  <dcterms:created xsi:type="dcterms:W3CDTF">2026-02-06T13:41:00Z</dcterms:created>
  <dcterms:modified xsi:type="dcterms:W3CDTF">2026-02-06T13:41:00Z</dcterms:modified>
</cp:coreProperties>
</file>