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72" w:rsidRPr="009C4AEF" w:rsidRDefault="00997B72">
      <w:pPr>
        <w:spacing w:line="480" w:lineRule="auto"/>
        <w:jc w:val="center"/>
        <w:rPr>
          <w:b/>
          <w:bCs/>
          <w:spacing w:val="-8"/>
          <w:w w:val="105"/>
        </w:rPr>
      </w:pPr>
      <w:r w:rsidRPr="009C4AEF">
        <w:rPr>
          <w:b/>
          <w:bCs/>
          <w:spacing w:val="-8"/>
          <w:w w:val="105"/>
        </w:rPr>
        <w:t>ST JOHN’S COLLEGE</w:t>
      </w:r>
      <w:r w:rsidRPr="009C4AEF">
        <w:rPr>
          <w:b/>
          <w:bCs/>
          <w:spacing w:val="-8"/>
          <w:w w:val="105"/>
        </w:rPr>
        <w:br/>
      </w:r>
      <w:r w:rsidR="0020409C" w:rsidRPr="009C4AEF">
        <w:rPr>
          <w:b/>
          <w:bCs/>
          <w:spacing w:val="-6"/>
          <w:w w:val="105"/>
        </w:rPr>
        <w:t>College Gardener</w:t>
      </w:r>
      <w:r w:rsidRPr="009C4AEF">
        <w:rPr>
          <w:b/>
          <w:bCs/>
          <w:spacing w:val="-6"/>
          <w:w w:val="105"/>
        </w:rPr>
        <w:br/>
      </w:r>
      <w:r w:rsidRPr="009C4AEF">
        <w:rPr>
          <w:b/>
          <w:bCs/>
          <w:spacing w:val="-8"/>
          <w:w w:val="105"/>
        </w:rPr>
        <w:t>FURTHER PARTICULARS</w:t>
      </w:r>
    </w:p>
    <w:p w:rsidR="0020409C" w:rsidRPr="009C4AEF" w:rsidRDefault="00997B72" w:rsidP="009C4AEF">
      <w:pPr>
        <w:spacing w:before="216"/>
        <w:ind w:right="-12"/>
        <w:jc w:val="both"/>
        <w:rPr>
          <w:spacing w:val="-6"/>
          <w:w w:val="105"/>
        </w:rPr>
      </w:pPr>
      <w:r w:rsidRPr="009C4AEF">
        <w:rPr>
          <w:spacing w:val="-6"/>
          <w:w w:val="105"/>
        </w:rPr>
        <w:t>The C</w:t>
      </w:r>
      <w:r w:rsidR="0020409C" w:rsidRPr="009C4AEF">
        <w:rPr>
          <w:spacing w:val="-6"/>
          <w:w w:val="105"/>
        </w:rPr>
        <w:t xml:space="preserve">ollege is seeking to appoint a College Gardener </w:t>
      </w:r>
      <w:r w:rsidR="00B25B43" w:rsidRPr="009C4AEF">
        <w:rPr>
          <w:rStyle w:val="apple-style-span"/>
        </w:rPr>
        <w:t>to maintain the gardens and area</w:t>
      </w:r>
      <w:r w:rsidR="00CF46AE">
        <w:rPr>
          <w:rStyle w:val="apple-style-span"/>
        </w:rPr>
        <w:t>s</w:t>
      </w:r>
      <w:r w:rsidR="00B25B43" w:rsidRPr="009C4AEF">
        <w:rPr>
          <w:rStyle w:val="apple-style-span"/>
        </w:rPr>
        <w:t xml:space="preserve"> around the</w:t>
      </w:r>
      <w:r w:rsidR="00B25B43" w:rsidRPr="009C4AEF">
        <w:rPr>
          <w:rStyle w:val="apple-converted-space"/>
        </w:rPr>
        <w:t> </w:t>
      </w:r>
      <w:r w:rsidR="00B25B43" w:rsidRPr="009C4AEF">
        <w:rPr>
          <w:rStyle w:val="apple-style-span"/>
          <w:bCs/>
        </w:rPr>
        <w:t>College</w:t>
      </w:r>
      <w:r w:rsidR="00E477C3">
        <w:rPr>
          <w:rStyle w:val="apple-style-span"/>
          <w:bCs/>
        </w:rPr>
        <w:t>.</w:t>
      </w:r>
      <w:r w:rsidR="00B25B43" w:rsidRPr="009C4AEF">
        <w:rPr>
          <w:rStyle w:val="apple-converted-space"/>
        </w:rPr>
        <w:t> </w:t>
      </w:r>
      <w:r w:rsidR="00CF46AE">
        <w:rPr>
          <w:rStyle w:val="apple-converted-space"/>
        </w:rPr>
        <w:t xml:space="preserve">The post holder will be working in a small team and report to the Head Gardener. </w:t>
      </w:r>
    </w:p>
    <w:p w:rsidR="00997B72" w:rsidRPr="009C4AEF" w:rsidRDefault="00997B72" w:rsidP="009C4AEF">
      <w:pPr>
        <w:spacing w:before="180"/>
        <w:ind w:right="-12"/>
        <w:rPr>
          <w:b/>
          <w:bCs/>
          <w:w w:val="105"/>
        </w:rPr>
      </w:pPr>
      <w:r w:rsidRPr="009C4AEF">
        <w:rPr>
          <w:b/>
          <w:bCs/>
          <w:w w:val="105"/>
        </w:rPr>
        <w:t>The College</w:t>
      </w:r>
    </w:p>
    <w:p w:rsidR="00997B72" w:rsidRPr="009C4AEF" w:rsidRDefault="00997B72" w:rsidP="009C4AEF">
      <w:pPr>
        <w:spacing w:before="216"/>
        <w:ind w:right="-12"/>
        <w:rPr>
          <w:spacing w:val="-4"/>
          <w:sz w:val="6"/>
          <w:szCs w:val="6"/>
        </w:rPr>
      </w:pPr>
      <w:r w:rsidRPr="009C4AEF">
        <w:rPr>
          <w:spacing w:val="-7"/>
          <w:w w:val="105"/>
        </w:rPr>
        <w:t xml:space="preserve">St. John’s College is one of the larger colleges in the University of Oxford. Conveniently </w:t>
      </w:r>
      <w:r w:rsidRPr="009C4AEF">
        <w:rPr>
          <w:spacing w:val="-5"/>
          <w:w w:val="105"/>
        </w:rPr>
        <w:t xml:space="preserve">situated on St. Giles, it was founded in 1555 by Sir Thomas White and has around 650 </w:t>
      </w:r>
      <w:r w:rsidRPr="009C4AEF">
        <w:rPr>
          <w:spacing w:val="-1"/>
          <w:w w:val="105"/>
        </w:rPr>
        <w:t xml:space="preserve">students and 100 Fellows. </w:t>
      </w:r>
      <w:r w:rsidR="00CF46AE" w:rsidRPr="00815B83">
        <w:t>Like all colleges, it is an independent, self-governing establishment, which functions both as an academic institution and as a social and residential centre for its members.</w:t>
      </w:r>
      <w:r w:rsidR="00CF46AE">
        <w:t xml:space="preserve"> </w:t>
      </w:r>
      <w:r w:rsidRPr="009C4AEF">
        <w:rPr>
          <w:spacing w:val="-1"/>
          <w:w w:val="105"/>
        </w:rPr>
        <w:t xml:space="preserve">For further information about the College, please visit our </w:t>
      </w:r>
      <w:r w:rsidRPr="009C4AEF">
        <w:rPr>
          <w:spacing w:val="-4"/>
          <w:w w:val="105"/>
        </w:rPr>
        <w:t>web-site a</w:t>
      </w:r>
      <w:r w:rsidRPr="00727D6F">
        <w:rPr>
          <w:spacing w:val="-4"/>
          <w:w w:val="105"/>
        </w:rPr>
        <w:t>t</w:t>
      </w:r>
      <w:r w:rsidR="00727D6F" w:rsidRPr="00727D6F">
        <w:rPr>
          <w:spacing w:val="-4"/>
          <w:w w:val="105"/>
        </w:rPr>
        <w:t xml:space="preserve"> www.sjc.ox.ac.uk</w:t>
      </w:r>
    </w:p>
    <w:p w:rsidR="00997B72" w:rsidRPr="009C4AEF" w:rsidRDefault="00997B72" w:rsidP="009C4AEF">
      <w:pPr>
        <w:spacing w:before="216"/>
        <w:ind w:right="-12"/>
        <w:rPr>
          <w:b/>
          <w:bCs/>
          <w:spacing w:val="-4"/>
          <w:w w:val="105"/>
        </w:rPr>
      </w:pPr>
      <w:r w:rsidRPr="009C4AEF">
        <w:rPr>
          <w:b/>
          <w:bCs/>
          <w:spacing w:val="-4"/>
          <w:w w:val="105"/>
        </w:rPr>
        <w:t>About the post</w:t>
      </w:r>
    </w:p>
    <w:p w:rsidR="00A6681B" w:rsidRPr="009C4AEF" w:rsidRDefault="00A6681B" w:rsidP="009C4AEF">
      <w:pPr>
        <w:ind w:right="-12"/>
        <w:jc w:val="both"/>
        <w:rPr>
          <w:spacing w:val="-5"/>
          <w:w w:val="105"/>
        </w:rPr>
      </w:pPr>
    </w:p>
    <w:p w:rsidR="00592B68" w:rsidRPr="009C4AEF" w:rsidRDefault="0020409C" w:rsidP="009C4AEF">
      <w:pPr>
        <w:ind w:right="-12"/>
        <w:jc w:val="both"/>
        <w:rPr>
          <w:spacing w:val="-5"/>
          <w:w w:val="105"/>
        </w:rPr>
      </w:pPr>
      <w:r w:rsidRPr="009C4AEF">
        <w:rPr>
          <w:spacing w:val="-5"/>
          <w:w w:val="105"/>
        </w:rPr>
        <w:t xml:space="preserve">The Gardener </w:t>
      </w:r>
      <w:r w:rsidR="00592B68" w:rsidRPr="009C4AEF">
        <w:rPr>
          <w:sz w:val="23"/>
          <w:szCs w:val="23"/>
        </w:rPr>
        <w:t xml:space="preserve">will carry out instructed duties under the supervision of the </w:t>
      </w:r>
      <w:r w:rsidR="009C4AEF" w:rsidRPr="009C4AEF">
        <w:rPr>
          <w:sz w:val="23"/>
          <w:szCs w:val="23"/>
        </w:rPr>
        <w:t>Head Gardener</w:t>
      </w:r>
      <w:r w:rsidR="00592B68" w:rsidRPr="009C4AEF">
        <w:rPr>
          <w:sz w:val="23"/>
          <w:szCs w:val="23"/>
        </w:rPr>
        <w:t xml:space="preserve"> </w:t>
      </w:r>
      <w:r w:rsidR="00E477C3" w:rsidRPr="009C4AEF">
        <w:rPr>
          <w:sz w:val="23"/>
          <w:szCs w:val="23"/>
        </w:rPr>
        <w:t>or designated</w:t>
      </w:r>
      <w:r w:rsidR="00592B68" w:rsidRPr="009C4AEF">
        <w:rPr>
          <w:sz w:val="23"/>
          <w:szCs w:val="23"/>
        </w:rPr>
        <w:t xml:space="preserve"> representative. All works will be carried out in accordance with appropriate Statutes, Codes, Regulations, Standards and Departmental Procedures.</w:t>
      </w:r>
    </w:p>
    <w:p w:rsidR="00997B72" w:rsidRPr="009C4AEF" w:rsidRDefault="00997B72" w:rsidP="009C4AEF">
      <w:pPr>
        <w:spacing w:before="216"/>
        <w:ind w:right="-12"/>
        <w:jc w:val="both"/>
        <w:rPr>
          <w:b/>
          <w:bCs/>
          <w:spacing w:val="-5"/>
          <w:w w:val="105"/>
        </w:rPr>
      </w:pPr>
      <w:r w:rsidRPr="009C4AEF">
        <w:rPr>
          <w:b/>
          <w:bCs/>
          <w:spacing w:val="-5"/>
          <w:w w:val="105"/>
        </w:rPr>
        <w:t>Principal responsibilities include:</w:t>
      </w:r>
    </w:p>
    <w:p w:rsidR="0020409C" w:rsidRPr="009C4AEF" w:rsidRDefault="0020409C" w:rsidP="0020409C">
      <w:pPr>
        <w:spacing w:before="180"/>
        <w:rPr>
          <w:spacing w:val="-4"/>
          <w:w w:val="105"/>
        </w:rPr>
      </w:pPr>
      <w:r w:rsidRPr="009C4AEF">
        <w:rPr>
          <w:spacing w:val="-4"/>
          <w:w w:val="105"/>
        </w:rPr>
        <w:t>The following duties are the responsibility of the Gardener:</w:t>
      </w:r>
    </w:p>
    <w:p w:rsidR="00592B68" w:rsidRPr="009C4AEF" w:rsidRDefault="00592B68" w:rsidP="00592B68">
      <w:pPr>
        <w:ind w:left="288"/>
        <w:jc w:val="both"/>
        <w:rPr>
          <w:spacing w:val="-4"/>
          <w:w w:val="105"/>
        </w:rPr>
      </w:pPr>
    </w:p>
    <w:p w:rsidR="00B25B43" w:rsidRPr="009C4AEF" w:rsidRDefault="00B25B43" w:rsidP="0020409C">
      <w:pPr>
        <w:numPr>
          <w:ilvl w:val="0"/>
          <w:numId w:val="5"/>
        </w:numPr>
        <w:tabs>
          <w:tab w:val="clear" w:pos="432"/>
          <w:tab w:val="num" w:pos="720"/>
        </w:tabs>
        <w:jc w:val="both"/>
        <w:rPr>
          <w:spacing w:val="-4"/>
          <w:w w:val="105"/>
        </w:rPr>
      </w:pPr>
      <w:r w:rsidRPr="009C4AEF">
        <w:rPr>
          <w:spacing w:val="-4"/>
          <w:w w:val="105"/>
        </w:rPr>
        <w:t>Light tree work and maintenance.</w:t>
      </w:r>
    </w:p>
    <w:p w:rsidR="00625063" w:rsidRPr="009C4AEF" w:rsidRDefault="00625063" w:rsidP="00D11C72">
      <w:pPr>
        <w:pStyle w:val="ListParagraph"/>
        <w:numPr>
          <w:ilvl w:val="0"/>
          <w:numId w:val="5"/>
        </w:numPr>
        <w:tabs>
          <w:tab w:val="clear" w:pos="432"/>
          <w:tab w:val="num" w:pos="864"/>
        </w:tabs>
        <w:ind w:left="720" w:hanging="436"/>
      </w:pPr>
      <w:r w:rsidRPr="009C4AEF">
        <w:t>Planting and staking trees</w:t>
      </w:r>
    </w:p>
    <w:p w:rsidR="00D11C72" w:rsidRPr="009C4AEF" w:rsidRDefault="00D11C72" w:rsidP="00D11C72">
      <w:pPr>
        <w:pStyle w:val="ListParagraph"/>
        <w:numPr>
          <w:ilvl w:val="0"/>
          <w:numId w:val="5"/>
        </w:numPr>
        <w:tabs>
          <w:tab w:val="clear" w:pos="432"/>
          <w:tab w:val="num" w:pos="864"/>
        </w:tabs>
        <w:ind w:left="720" w:hanging="436"/>
      </w:pPr>
      <w:r w:rsidRPr="009C4AEF">
        <w:t>Shrub planting</w:t>
      </w:r>
    </w:p>
    <w:p w:rsidR="00D11C72" w:rsidRPr="009C4AEF" w:rsidRDefault="00D11C72" w:rsidP="00D11C72">
      <w:pPr>
        <w:pStyle w:val="ListParagraph"/>
        <w:numPr>
          <w:ilvl w:val="0"/>
          <w:numId w:val="5"/>
        </w:numPr>
        <w:tabs>
          <w:tab w:val="clear" w:pos="432"/>
          <w:tab w:val="num" w:pos="864"/>
        </w:tabs>
        <w:ind w:left="720" w:hanging="436"/>
      </w:pPr>
      <w:r w:rsidRPr="009C4AEF">
        <w:t>Pruning of shrubs and climbers</w:t>
      </w:r>
    </w:p>
    <w:p w:rsidR="00D11C72" w:rsidRPr="009C4AEF" w:rsidRDefault="00D11C72" w:rsidP="00D11C72">
      <w:pPr>
        <w:pStyle w:val="ListParagraph"/>
        <w:numPr>
          <w:ilvl w:val="0"/>
          <w:numId w:val="5"/>
        </w:numPr>
        <w:tabs>
          <w:tab w:val="clear" w:pos="432"/>
          <w:tab w:val="num" w:pos="864"/>
        </w:tabs>
        <w:ind w:left="720" w:hanging="436"/>
      </w:pPr>
      <w:r w:rsidRPr="009C4AEF">
        <w:t>Planting bedding schemes, window boxes, tubs, and watering</w:t>
      </w:r>
    </w:p>
    <w:p w:rsidR="00625063" w:rsidRDefault="00592B68" w:rsidP="0020409C">
      <w:pPr>
        <w:numPr>
          <w:ilvl w:val="0"/>
          <w:numId w:val="5"/>
        </w:numPr>
        <w:tabs>
          <w:tab w:val="clear" w:pos="432"/>
          <w:tab w:val="num" w:pos="720"/>
        </w:tabs>
        <w:jc w:val="both"/>
        <w:rPr>
          <w:spacing w:val="-4"/>
          <w:w w:val="105"/>
        </w:rPr>
      </w:pPr>
      <w:r w:rsidRPr="009C4AEF">
        <w:rPr>
          <w:spacing w:val="-4"/>
          <w:w w:val="105"/>
        </w:rPr>
        <w:t>Leaf clearing &amp; path maintenance.</w:t>
      </w:r>
    </w:p>
    <w:p w:rsidR="00A1015C" w:rsidRPr="009C4AEF" w:rsidRDefault="00A1015C" w:rsidP="0020409C">
      <w:pPr>
        <w:numPr>
          <w:ilvl w:val="0"/>
          <w:numId w:val="5"/>
        </w:numPr>
        <w:tabs>
          <w:tab w:val="clear" w:pos="432"/>
          <w:tab w:val="num" w:pos="720"/>
        </w:tabs>
        <w:jc w:val="both"/>
        <w:rPr>
          <w:spacing w:val="-4"/>
          <w:w w:val="105"/>
        </w:rPr>
      </w:pPr>
      <w:r>
        <w:rPr>
          <w:spacing w:val="-4"/>
          <w:w w:val="105"/>
        </w:rPr>
        <w:t>Snow clearance and salting of paths.</w:t>
      </w:r>
    </w:p>
    <w:p w:rsidR="00B25B43" w:rsidRPr="009C4AEF" w:rsidRDefault="00B25B43" w:rsidP="0020409C">
      <w:pPr>
        <w:numPr>
          <w:ilvl w:val="0"/>
          <w:numId w:val="5"/>
        </w:numPr>
        <w:tabs>
          <w:tab w:val="clear" w:pos="432"/>
          <w:tab w:val="num" w:pos="720"/>
        </w:tabs>
        <w:jc w:val="both"/>
        <w:rPr>
          <w:spacing w:val="-4"/>
          <w:w w:val="105"/>
        </w:rPr>
      </w:pPr>
      <w:r w:rsidRPr="009C4AEF">
        <w:rPr>
          <w:spacing w:val="-4"/>
          <w:w w:val="105"/>
        </w:rPr>
        <w:t>Mulching borders.</w:t>
      </w:r>
    </w:p>
    <w:p w:rsidR="00B25B43" w:rsidRPr="009C4AEF" w:rsidRDefault="00B25B43" w:rsidP="0020409C">
      <w:pPr>
        <w:numPr>
          <w:ilvl w:val="0"/>
          <w:numId w:val="5"/>
        </w:numPr>
        <w:tabs>
          <w:tab w:val="clear" w:pos="432"/>
          <w:tab w:val="num" w:pos="720"/>
        </w:tabs>
        <w:jc w:val="both"/>
        <w:rPr>
          <w:spacing w:val="-4"/>
          <w:w w:val="105"/>
        </w:rPr>
      </w:pPr>
      <w:r w:rsidRPr="009C4AEF">
        <w:rPr>
          <w:spacing w:val="-4"/>
          <w:w w:val="105"/>
        </w:rPr>
        <w:t>Hoeing and raking garden paths.</w:t>
      </w:r>
    </w:p>
    <w:p w:rsidR="00B25B43" w:rsidRPr="009C4AEF" w:rsidRDefault="00B25B43" w:rsidP="0020409C">
      <w:pPr>
        <w:numPr>
          <w:ilvl w:val="0"/>
          <w:numId w:val="5"/>
        </w:numPr>
        <w:tabs>
          <w:tab w:val="clear" w:pos="432"/>
          <w:tab w:val="num" w:pos="720"/>
        </w:tabs>
        <w:jc w:val="both"/>
        <w:rPr>
          <w:spacing w:val="-4"/>
          <w:w w:val="105"/>
        </w:rPr>
      </w:pPr>
      <w:r w:rsidRPr="009C4AEF">
        <w:rPr>
          <w:spacing w:val="-4"/>
          <w:w w:val="105"/>
        </w:rPr>
        <w:t>Weed control, and clearing debris on hard and soft areas.</w:t>
      </w:r>
    </w:p>
    <w:p w:rsidR="0020409C" w:rsidRPr="009C4AEF" w:rsidRDefault="0020409C" w:rsidP="0020409C">
      <w:pPr>
        <w:numPr>
          <w:ilvl w:val="0"/>
          <w:numId w:val="5"/>
        </w:numPr>
        <w:tabs>
          <w:tab w:val="clear" w:pos="432"/>
          <w:tab w:val="num" w:pos="720"/>
        </w:tabs>
        <w:ind w:left="720" w:hanging="432"/>
        <w:rPr>
          <w:spacing w:val="-4"/>
          <w:w w:val="105"/>
        </w:rPr>
      </w:pPr>
      <w:r w:rsidRPr="009C4AEF">
        <w:rPr>
          <w:spacing w:val="-2"/>
          <w:w w:val="105"/>
        </w:rPr>
        <w:t xml:space="preserve">Border maintenance: weeding, forking, cutting back, lifting and splitting, </w:t>
      </w:r>
      <w:r w:rsidRPr="009C4AEF">
        <w:rPr>
          <w:spacing w:val="-4"/>
          <w:w w:val="105"/>
        </w:rPr>
        <w:t>planting, staking, tying in, deadheading and watering.</w:t>
      </w:r>
    </w:p>
    <w:p w:rsidR="0020409C" w:rsidRPr="009C4AEF" w:rsidRDefault="00B25B43" w:rsidP="009C4AEF">
      <w:pPr>
        <w:numPr>
          <w:ilvl w:val="0"/>
          <w:numId w:val="4"/>
        </w:numPr>
        <w:tabs>
          <w:tab w:val="clear" w:pos="504"/>
          <w:tab w:val="num" w:pos="709"/>
        </w:tabs>
        <w:ind w:left="709" w:hanging="425"/>
        <w:jc w:val="both"/>
        <w:rPr>
          <w:spacing w:val="-4"/>
          <w:w w:val="105"/>
        </w:rPr>
      </w:pPr>
      <w:r w:rsidRPr="009C4AEF">
        <w:rPr>
          <w:spacing w:val="-1"/>
          <w:w w:val="105"/>
        </w:rPr>
        <w:t>Lawn</w:t>
      </w:r>
      <w:r w:rsidR="0020409C" w:rsidRPr="009C4AEF">
        <w:rPr>
          <w:spacing w:val="-1"/>
          <w:w w:val="105"/>
        </w:rPr>
        <w:t xml:space="preserve"> maintenance: mowing, </w:t>
      </w:r>
      <w:r w:rsidR="00D11C72" w:rsidRPr="009C4AEF">
        <w:rPr>
          <w:spacing w:val="-1"/>
          <w:w w:val="105"/>
        </w:rPr>
        <w:t xml:space="preserve">edging, </w:t>
      </w:r>
      <w:r w:rsidR="0020409C" w:rsidRPr="009C4AEF">
        <w:rPr>
          <w:spacing w:val="-1"/>
          <w:w w:val="105"/>
        </w:rPr>
        <w:t xml:space="preserve">scarifying, </w:t>
      </w:r>
      <w:r w:rsidR="0020409C" w:rsidRPr="009C4AEF">
        <w:rPr>
          <w:spacing w:val="-2"/>
          <w:w w:val="105"/>
        </w:rPr>
        <w:t>spiking,</w:t>
      </w:r>
      <w:r w:rsidR="002D5E01" w:rsidRPr="009C4AEF">
        <w:rPr>
          <w:spacing w:val="-2"/>
          <w:w w:val="105"/>
        </w:rPr>
        <w:t xml:space="preserve"> </w:t>
      </w:r>
      <w:r w:rsidR="0020409C" w:rsidRPr="009C4AEF">
        <w:rPr>
          <w:spacing w:val="-2"/>
          <w:w w:val="105"/>
        </w:rPr>
        <w:t>top dre</w:t>
      </w:r>
      <w:r w:rsidR="002D5E01" w:rsidRPr="009C4AEF">
        <w:rPr>
          <w:spacing w:val="-2"/>
          <w:w w:val="105"/>
        </w:rPr>
        <w:t>ssing, re-seeding,</w:t>
      </w:r>
      <w:r w:rsidR="009C4AEF" w:rsidRPr="009C4AEF">
        <w:rPr>
          <w:spacing w:val="-2"/>
          <w:w w:val="105"/>
        </w:rPr>
        <w:t xml:space="preserve"> </w:t>
      </w:r>
      <w:r w:rsidR="0020409C" w:rsidRPr="009C4AEF">
        <w:rPr>
          <w:spacing w:val="-2"/>
          <w:w w:val="105"/>
        </w:rPr>
        <w:t>pest</w:t>
      </w:r>
      <w:r w:rsidR="002D5E01" w:rsidRPr="009C4AEF">
        <w:rPr>
          <w:spacing w:val="-2"/>
          <w:w w:val="105"/>
        </w:rPr>
        <w:t>,</w:t>
      </w:r>
      <w:r w:rsidR="0020409C" w:rsidRPr="009C4AEF">
        <w:rPr>
          <w:spacing w:val="-2"/>
          <w:w w:val="105"/>
        </w:rPr>
        <w:t xml:space="preserve"> disease</w:t>
      </w:r>
      <w:r w:rsidR="002D5E01" w:rsidRPr="009C4AEF">
        <w:rPr>
          <w:spacing w:val="-2"/>
          <w:w w:val="105"/>
        </w:rPr>
        <w:t xml:space="preserve"> and weed</w:t>
      </w:r>
      <w:r w:rsidR="0020409C" w:rsidRPr="009C4AEF">
        <w:rPr>
          <w:spacing w:val="-2"/>
          <w:w w:val="105"/>
        </w:rPr>
        <w:t xml:space="preserve"> control,</w:t>
      </w:r>
      <w:r w:rsidR="00D11C72" w:rsidRPr="009C4AEF">
        <w:rPr>
          <w:spacing w:val="-2"/>
          <w:w w:val="105"/>
        </w:rPr>
        <w:t xml:space="preserve"> irrigating,</w:t>
      </w:r>
      <w:r w:rsidR="0020409C" w:rsidRPr="009C4AEF">
        <w:rPr>
          <w:spacing w:val="-2"/>
          <w:w w:val="105"/>
        </w:rPr>
        <w:t xml:space="preserve"> </w:t>
      </w:r>
      <w:r w:rsidR="0020409C" w:rsidRPr="009C4AEF">
        <w:rPr>
          <w:spacing w:val="-4"/>
          <w:w w:val="105"/>
        </w:rPr>
        <w:t>repairing and</w:t>
      </w:r>
      <w:r w:rsidR="009C4AEF" w:rsidRPr="009C4AEF">
        <w:rPr>
          <w:spacing w:val="-4"/>
          <w:w w:val="105"/>
        </w:rPr>
        <w:t xml:space="preserve"> </w:t>
      </w:r>
      <w:r w:rsidR="0020409C" w:rsidRPr="009C4AEF">
        <w:rPr>
          <w:spacing w:val="-4"/>
          <w:w w:val="105"/>
        </w:rPr>
        <w:t>renovating lawns.</w:t>
      </w:r>
    </w:p>
    <w:p w:rsidR="0020409C" w:rsidRPr="009C4AEF" w:rsidRDefault="0020409C" w:rsidP="009C4AEF">
      <w:pPr>
        <w:numPr>
          <w:ilvl w:val="0"/>
          <w:numId w:val="5"/>
        </w:numPr>
        <w:tabs>
          <w:tab w:val="clear" w:pos="432"/>
          <w:tab w:val="num" w:pos="720"/>
        </w:tabs>
        <w:jc w:val="both"/>
        <w:rPr>
          <w:spacing w:val="-6"/>
          <w:w w:val="105"/>
        </w:rPr>
      </w:pPr>
      <w:r w:rsidRPr="009C4AEF">
        <w:rPr>
          <w:spacing w:val="-6"/>
          <w:w w:val="105"/>
        </w:rPr>
        <w:t>Hedge maintenance.</w:t>
      </w:r>
    </w:p>
    <w:p w:rsidR="00B25B43" w:rsidRPr="009C4AEF" w:rsidRDefault="00B25B43" w:rsidP="009C4AEF">
      <w:pPr>
        <w:numPr>
          <w:ilvl w:val="0"/>
          <w:numId w:val="5"/>
        </w:numPr>
        <w:tabs>
          <w:tab w:val="clear" w:pos="432"/>
          <w:tab w:val="num" w:pos="720"/>
        </w:tabs>
        <w:jc w:val="both"/>
        <w:rPr>
          <w:spacing w:val="-6"/>
          <w:w w:val="105"/>
        </w:rPr>
      </w:pPr>
      <w:r w:rsidRPr="009C4AEF">
        <w:rPr>
          <w:spacing w:val="-6"/>
          <w:w w:val="105"/>
        </w:rPr>
        <w:t>Litter picking and emptying rubbish bins around College Quads.</w:t>
      </w:r>
    </w:p>
    <w:p w:rsidR="0020409C" w:rsidRPr="009C4AEF" w:rsidRDefault="0020409C" w:rsidP="009C4AEF">
      <w:pPr>
        <w:numPr>
          <w:ilvl w:val="0"/>
          <w:numId w:val="5"/>
        </w:numPr>
        <w:tabs>
          <w:tab w:val="clear" w:pos="432"/>
          <w:tab w:val="num" w:pos="720"/>
        </w:tabs>
        <w:ind w:left="720" w:hanging="432"/>
        <w:jc w:val="both"/>
        <w:rPr>
          <w:w w:val="105"/>
        </w:rPr>
      </w:pPr>
      <w:r w:rsidRPr="009C4AEF">
        <w:rPr>
          <w:spacing w:val="-4"/>
          <w:w w:val="105"/>
        </w:rPr>
        <w:t xml:space="preserve">Maintain machinery and vehicles, which will include, servicing and checking </w:t>
      </w:r>
      <w:r w:rsidRPr="009C4AEF">
        <w:rPr>
          <w:spacing w:val="-3"/>
          <w:w w:val="105"/>
        </w:rPr>
        <w:t xml:space="preserve">the condition of machinery as appropriate and keeping accurate records of </w:t>
      </w:r>
      <w:r w:rsidRPr="009C4AEF">
        <w:rPr>
          <w:w w:val="105"/>
        </w:rPr>
        <w:t>machinery.</w:t>
      </w:r>
    </w:p>
    <w:p w:rsidR="0020409C" w:rsidRDefault="00B25B43" w:rsidP="009C4AEF">
      <w:pPr>
        <w:numPr>
          <w:ilvl w:val="0"/>
          <w:numId w:val="5"/>
        </w:numPr>
        <w:tabs>
          <w:tab w:val="clear" w:pos="432"/>
          <w:tab w:val="num" w:pos="720"/>
        </w:tabs>
        <w:ind w:left="720" w:hanging="432"/>
        <w:jc w:val="both"/>
        <w:rPr>
          <w:spacing w:val="-4"/>
          <w:w w:val="105"/>
        </w:rPr>
      </w:pPr>
      <w:r w:rsidRPr="009C4AEF">
        <w:rPr>
          <w:spacing w:val="-4"/>
          <w:w w:val="105"/>
        </w:rPr>
        <w:t>Greenhouse duties.</w:t>
      </w:r>
    </w:p>
    <w:p w:rsidR="00626433" w:rsidRPr="009C4AEF" w:rsidRDefault="00626433" w:rsidP="009C4AEF">
      <w:pPr>
        <w:numPr>
          <w:ilvl w:val="0"/>
          <w:numId w:val="5"/>
        </w:numPr>
        <w:tabs>
          <w:tab w:val="clear" w:pos="432"/>
          <w:tab w:val="num" w:pos="720"/>
        </w:tabs>
        <w:ind w:left="720" w:hanging="432"/>
        <w:jc w:val="both"/>
        <w:rPr>
          <w:spacing w:val="-4"/>
          <w:w w:val="105"/>
        </w:rPr>
      </w:pPr>
      <w:r>
        <w:rPr>
          <w:spacing w:val="-4"/>
          <w:w w:val="105"/>
        </w:rPr>
        <w:t xml:space="preserve">Identify, record, label plants and trees as required, referencing and recording </w:t>
      </w:r>
      <w:r w:rsidR="003413B6">
        <w:rPr>
          <w:spacing w:val="-4"/>
          <w:w w:val="105"/>
        </w:rPr>
        <w:t>data on the gardens database.</w:t>
      </w:r>
    </w:p>
    <w:p w:rsidR="00592B68" w:rsidRDefault="00592B68" w:rsidP="009C4AEF">
      <w:pPr>
        <w:pStyle w:val="Default"/>
        <w:numPr>
          <w:ilvl w:val="0"/>
          <w:numId w:val="5"/>
        </w:numPr>
        <w:tabs>
          <w:tab w:val="clear" w:pos="432"/>
          <w:tab w:val="num" w:pos="864"/>
        </w:tabs>
        <w:ind w:left="721" w:hanging="437"/>
        <w:contextualSpacing/>
        <w:rPr>
          <w:color w:val="auto"/>
          <w:sz w:val="23"/>
          <w:szCs w:val="23"/>
          <w:lang w:val="en-US"/>
        </w:rPr>
      </w:pPr>
      <w:r w:rsidRPr="009C4AEF">
        <w:rPr>
          <w:color w:val="auto"/>
          <w:sz w:val="23"/>
          <w:szCs w:val="23"/>
          <w:lang w:val="en-US"/>
        </w:rPr>
        <w:lastRenderedPageBreak/>
        <w:t xml:space="preserve">Attending meetings, training sessions and courses, held in-house or externally as required. </w:t>
      </w:r>
    </w:p>
    <w:p w:rsidR="009C4AEF" w:rsidRPr="003413B6" w:rsidRDefault="009C4AEF" w:rsidP="003413B6">
      <w:pPr>
        <w:pStyle w:val="Default"/>
        <w:numPr>
          <w:ilvl w:val="0"/>
          <w:numId w:val="5"/>
        </w:numPr>
        <w:tabs>
          <w:tab w:val="clear" w:pos="432"/>
          <w:tab w:val="num" w:pos="864"/>
        </w:tabs>
        <w:ind w:left="721" w:hanging="437"/>
        <w:contextualSpacing/>
        <w:rPr>
          <w:color w:val="auto"/>
          <w:sz w:val="23"/>
          <w:szCs w:val="23"/>
          <w:lang w:val="en-US"/>
        </w:rPr>
      </w:pPr>
      <w:r w:rsidRPr="003413B6">
        <w:rPr>
          <w:spacing w:val="-2"/>
          <w:w w:val="105"/>
        </w:rPr>
        <w:t>Completion of time sheets in a timely manner.</w:t>
      </w:r>
    </w:p>
    <w:p w:rsidR="00592B68" w:rsidRPr="009C4AEF" w:rsidRDefault="00592B68" w:rsidP="009C4AEF">
      <w:pPr>
        <w:ind w:left="720"/>
        <w:jc w:val="both"/>
        <w:rPr>
          <w:spacing w:val="-4"/>
          <w:w w:val="105"/>
        </w:rPr>
      </w:pPr>
    </w:p>
    <w:p w:rsidR="0020409C" w:rsidRPr="009C4AEF" w:rsidRDefault="0020409C">
      <w:pPr>
        <w:widowControl/>
        <w:kinsoku/>
        <w:autoSpaceDE w:val="0"/>
        <w:autoSpaceDN w:val="0"/>
        <w:adjustRightInd w:val="0"/>
      </w:pPr>
    </w:p>
    <w:p w:rsidR="0020409C" w:rsidRPr="009C4AEF" w:rsidRDefault="0020409C" w:rsidP="0020409C">
      <w:pPr>
        <w:jc w:val="both"/>
        <w:rPr>
          <w:spacing w:val="-4"/>
          <w:w w:val="105"/>
        </w:rPr>
      </w:pPr>
      <w:r w:rsidRPr="009C4AEF">
        <w:rPr>
          <w:spacing w:val="-2"/>
          <w:w w:val="105"/>
        </w:rPr>
        <w:t xml:space="preserve">The list of duties and responsibilities is not exhaustive and you may be required to </w:t>
      </w:r>
      <w:r w:rsidRPr="009C4AEF">
        <w:rPr>
          <w:spacing w:val="-3"/>
          <w:w w:val="105"/>
        </w:rPr>
        <w:t xml:space="preserve">carry out alternative tasks as instructed by your supervisor to ensure the Department </w:t>
      </w:r>
      <w:r w:rsidRPr="009C4AEF">
        <w:rPr>
          <w:spacing w:val="-4"/>
          <w:w w:val="105"/>
        </w:rPr>
        <w:t>can operate an efficient service at all times.</w:t>
      </w:r>
    </w:p>
    <w:p w:rsidR="00997B72" w:rsidRPr="009C4AEF" w:rsidRDefault="00997B72">
      <w:pPr>
        <w:spacing w:before="324" w:line="199" w:lineRule="auto"/>
        <w:rPr>
          <w:b/>
          <w:bCs/>
          <w:spacing w:val="-4"/>
          <w:w w:val="105"/>
        </w:rPr>
      </w:pPr>
      <w:r w:rsidRPr="009C4AEF">
        <w:rPr>
          <w:b/>
          <w:bCs/>
          <w:spacing w:val="-4"/>
          <w:w w:val="105"/>
        </w:rPr>
        <w:t>Selection criteria</w:t>
      </w:r>
    </w:p>
    <w:p w:rsidR="00997B72" w:rsidRPr="009C4AEF" w:rsidRDefault="00997B72">
      <w:pPr>
        <w:spacing w:before="288"/>
        <w:rPr>
          <w:b/>
          <w:bCs/>
          <w:w w:val="105"/>
          <w:u w:val="single"/>
        </w:rPr>
      </w:pPr>
      <w:r w:rsidRPr="009C4AEF">
        <w:rPr>
          <w:b/>
          <w:bCs/>
          <w:w w:val="105"/>
          <w:u w:val="single"/>
        </w:rPr>
        <w:t xml:space="preserve">Required </w:t>
      </w:r>
    </w:p>
    <w:p w:rsidR="000238FC" w:rsidRPr="009C4AEF" w:rsidRDefault="000238FC" w:rsidP="000238FC">
      <w:pPr>
        <w:spacing w:before="72"/>
        <w:jc w:val="both"/>
        <w:rPr>
          <w:spacing w:val="-4"/>
          <w:w w:val="105"/>
        </w:rPr>
      </w:pPr>
    </w:p>
    <w:p w:rsidR="00DA2E89" w:rsidRPr="009C4AEF" w:rsidRDefault="00DA2E89" w:rsidP="0020409C">
      <w:pPr>
        <w:numPr>
          <w:ilvl w:val="0"/>
          <w:numId w:val="5"/>
        </w:numPr>
        <w:tabs>
          <w:tab w:val="clear" w:pos="432"/>
          <w:tab w:val="num" w:pos="720"/>
        </w:tabs>
        <w:spacing w:before="72"/>
        <w:ind w:left="792" w:hanging="432"/>
        <w:jc w:val="both"/>
        <w:rPr>
          <w:spacing w:val="-4"/>
          <w:w w:val="105"/>
        </w:rPr>
      </w:pPr>
      <w:r w:rsidRPr="009C4AEF">
        <w:rPr>
          <w:spacing w:val="1"/>
          <w:w w:val="105"/>
        </w:rPr>
        <w:t>Previous gardening experience in a similar environment or NVQ Level 2.</w:t>
      </w:r>
    </w:p>
    <w:p w:rsidR="0020409C" w:rsidRPr="009C4AEF" w:rsidRDefault="0020409C" w:rsidP="0020409C">
      <w:pPr>
        <w:numPr>
          <w:ilvl w:val="0"/>
          <w:numId w:val="5"/>
        </w:numPr>
        <w:tabs>
          <w:tab w:val="clear" w:pos="432"/>
          <w:tab w:val="num" w:pos="720"/>
        </w:tabs>
        <w:ind w:left="792" w:hanging="432"/>
        <w:jc w:val="both"/>
        <w:rPr>
          <w:spacing w:val="-4"/>
          <w:w w:val="105"/>
        </w:rPr>
      </w:pPr>
      <w:r w:rsidRPr="009C4AEF">
        <w:rPr>
          <w:spacing w:val="-4"/>
          <w:w w:val="105"/>
        </w:rPr>
        <w:t>Excellent time management skills.</w:t>
      </w:r>
    </w:p>
    <w:p w:rsidR="0020409C" w:rsidRPr="009C4AEF" w:rsidRDefault="0020409C" w:rsidP="0020409C">
      <w:pPr>
        <w:numPr>
          <w:ilvl w:val="0"/>
          <w:numId w:val="5"/>
        </w:numPr>
        <w:tabs>
          <w:tab w:val="clear" w:pos="432"/>
          <w:tab w:val="num" w:pos="720"/>
        </w:tabs>
        <w:ind w:left="792" w:hanging="432"/>
        <w:jc w:val="both"/>
        <w:rPr>
          <w:spacing w:val="-4"/>
          <w:w w:val="105"/>
        </w:rPr>
      </w:pPr>
      <w:r w:rsidRPr="009C4AEF">
        <w:rPr>
          <w:spacing w:val="-4"/>
          <w:w w:val="105"/>
        </w:rPr>
        <w:t>Good interpersonal skills.</w:t>
      </w:r>
    </w:p>
    <w:p w:rsidR="0020409C" w:rsidRPr="009C4AEF" w:rsidRDefault="0020409C" w:rsidP="0020409C">
      <w:pPr>
        <w:numPr>
          <w:ilvl w:val="0"/>
          <w:numId w:val="5"/>
        </w:numPr>
        <w:tabs>
          <w:tab w:val="clear" w:pos="432"/>
          <w:tab w:val="num" w:pos="720"/>
        </w:tabs>
        <w:ind w:left="792" w:hanging="432"/>
        <w:jc w:val="both"/>
        <w:rPr>
          <w:spacing w:val="-4"/>
          <w:w w:val="105"/>
        </w:rPr>
      </w:pPr>
      <w:r w:rsidRPr="009C4AEF">
        <w:rPr>
          <w:spacing w:val="-4"/>
          <w:w w:val="105"/>
        </w:rPr>
        <w:t>Being prepared to undertake th</w:t>
      </w:r>
      <w:r w:rsidR="007C3D56">
        <w:rPr>
          <w:spacing w:val="-4"/>
          <w:w w:val="105"/>
        </w:rPr>
        <w:t xml:space="preserve">e above </w:t>
      </w:r>
      <w:r w:rsidRPr="009C4AEF">
        <w:rPr>
          <w:spacing w:val="-4"/>
          <w:w w:val="105"/>
        </w:rPr>
        <w:t xml:space="preserve">duties </w:t>
      </w:r>
      <w:r w:rsidR="007C3D56">
        <w:rPr>
          <w:spacing w:val="-4"/>
          <w:w w:val="105"/>
        </w:rPr>
        <w:t xml:space="preserve">and </w:t>
      </w:r>
      <w:r w:rsidRPr="009C4AEF">
        <w:rPr>
          <w:spacing w:val="-4"/>
          <w:w w:val="105"/>
        </w:rPr>
        <w:t>being supervised if the need arises.</w:t>
      </w:r>
    </w:p>
    <w:p w:rsidR="00B57878" w:rsidRPr="009C4AEF" w:rsidRDefault="00B57878" w:rsidP="00B57878">
      <w:pPr>
        <w:pStyle w:val="Default"/>
        <w:numPr>
          <w:ilvl w:val="0"/>
          <w:numId w:val="5"/>
        </w:numPr>
        <w:tabs>
          <w:tab w:val="clear" w:pos="432"/>
          <w:tab w:val="num" w:pos="872"/>
        </w:tabs>
        <w:ind w:left="728" w:hanging="368"/>
        <w:rPr>
          <w:color w:val="auto"/>
          <w:sz w:val="23"/>
          <w:szCs w:val="23"/>
          <w:lang w:val="en-US"/>
        </w:rPr>
      </w:pPr>
      <w:r w:rsidRPr="009C4AEF">
        <w:rPr>
          <w:color w:val="auto"/>
          <w:sz w:val="23"/>
          <w:szCs w:val="23"/>
          <w:lang w:val="en-US"/>
        </w:rPr>
        <w:t xml:space="preserve">Good standard of personal presentation. </w:t>
      </w:r>
    </w:p>
    <w:p w:rsidR="00B57878" w:rsidRPr="009C4AEF" w:rsidRDefault="00B57878" w:rsidP="00B57878">
      <w:pPr>
        <w:pStyle w:val="Default"/>
        <w:numPr>
          <w:ilvl w:val="0"/>
          <w:numId w:val="5"/>
        </w:numPr>
        <w:tabs>
          <w:tab w:val="clear" w:pos="432"/>
          <w:tab w:val="num" w:pos="709"/>
        </w:tabs>
        <w:ind w:left="360"/>
        <w:rPr>
          <w:color w:val="auto"/>
          <w:sz w:val="23"/>
          <w:szCs w:val="23"/>
          <w:lang w:val="en-US"/>
        </w:rPr>
      </w:pPr>
      <w:r w:rsidRPr="009C4AEF">
        <w:rPr>
          <w:color w:val="auto"/>
          <w:sz w:val="23"/>
          <w:szCs w:val="23"/>
          <w:lang w:val="en-US"/>
        </w:rPr>
        <w:t xml:space="preserve">Flexible approach to working. </w:t>
      </w:r>
    </w:p>
    <w:p w:rsidR="00B57878" w:rsidRPr="009C4AEF" w:rsidRDefault="00B57878" w:rsidP="00B57878">
      <w:pPr>
        <w:pStyle w:val="Default"/>
        <w:numPr>
          <w:ilvl w:val="0"/>
          <w:numId w:val="5"/>
        </w:numPr>
        <w:tabs>
          <w:tab w:val="clear" w:pos="432"/>
          <w:tab w:val="num" w:pos="726"/>
        </w:tabs>
        <w:ind w:left="785" w:hanging="425"/>
        <w:rPr>
          <w:color w:val="auto"/>
          <w:sz w:val="23"/>
          <w:szCs w:val="23"/>
          <w:lang w:val="en-US"/>
        </w:rPr>
      </w:pPr>
      <w:r w:rsidRPr="009C4AEF">
        <w:rPr>
          <w:color w:val="auto"/>
          <w:sz w:val="23"/>
          <w:szCs w:val="23"/>
          <w:lang w:val="en-US"/>
        </w:rPr>
        <w:t xml:space="preserve">Multi skills ability. </w:t>
      </w:r>
    </w:p>
    <w:p w:rsidR="00B57878" w:rsidRPr="009C4AEF" w:rsidRDefault="00B57878" w:rsidP="00B57878">
      <w:pPr>
        <w:pStyle w:val="Default"/>
        <w:numPr>
          <w:ilvl w:val="0"/>
          <w:numId w:val="5"/>
        </w:numPr>
        <w:tabs>
          <w:tab w:val="clear" w:pos="432"/>
          <w:tab w:val="num" w:pos="709"/>
        </w:tabs>
        <w:ind w:left="709" w:hanging="349"/>
        <w:rPr>
          <w:color w:val="auto"/>
          <w:sz w:val="23"/>
          <w:szCs w:val="23"/>
          <w:lang w:val="en-US"/>
        </w:rPr>
      </w:pPr>
      <w:r w:rsidRPr="009C4AEF">
        <w:rPr>
          <w:color w:val="auto"/>
          <w:sz w:val="23"/>
          <w:szCs w:val="23"/>
          <w:lang w:val="en-US"/>
        </w:rPr>
        <w:t xml:space="preserve">Ability to meet deadlines. </w:t>
      </w:r>
    </w:p>
    <w:p w:rsidR="00B57878" w:rsidRPr="009C4AEF" w:rsidRDefault="00B57878" w:rsidP="00B57878">
      <w:pPr>
        <w:pStyle w:val="Default"/>
        <w:numPr>
          <w:ilvl w:val="0"/>
          <w:numId w:val="5"/>
        </w:numPr>
        <w:tabs>
          <w:tab w:val="clear" w:pos="432"/>
          <w:tab w:val="num" w:pos="709"/>
        </w:tabs>
        <w:ind w:left="709" w:hanging="349"/>
        <w:rPr>
          <w:color w:val="auto"/>
          <w:sz w:val="23"/>
          <w:szCs w:val="23"/>
          <w:lang w:val="en-US"/>
        </w:rPr>
      </w:pPr>
      <w:r w:rsidRPr="009C4AEF">
        <w:rPr>
          <w:color w:val="auto"/>
          <w:sz w:val="23"/>
          <w:szCs w:val="23"/>
          <w:lang w:val="en-US"/>
        </w:rPr>
        <w:t>Good team player and ability to work on their own initiative</w:t>
      </w:r>
      <w:r w:rsidR="00727D6F">
        <w:rPr>
          <w:color w:val="auto"/>
          <w:sz w:val="23"/>
          <w:szCs w:val="23"/>
          <w:lang w:val="en-US"/>
        </w:rPr>
        <w:t>.</w:t>
      </w:r>
    </w:p>
    <w:p w:rsidR="00B57878" w:rsidRPr="009C4AEF" w:rsidRDefault="00B57878" w:rsidP="00B57878">
      <w:pPr>
        <w:pStyle w:val="Default"/>
        <w:numPr>
          <w:ilvl w:val="0"/>
          <w:numId w:val="5"/>
        </w:numPr>
        <w:tabs>
          <w:tab w:val="clear" w:pos="432"/>
          <w:tab w:val="num" w:pos="709"/>
        </w:tabs>
        <w:ind w:left="709" w:hanging="349"/>
        <w:rPr>
          <w:color w:val="auto"/>
          <w:sz w:val="23"/>
          <w:szCs w:val="23"/>
          <w:lang w:val="en-US"/>
        </w:rPr>
      </w:pPr>
      <w:r w:rsidRPr="009C4AEF">
        <w:rPr>
          <w:color w:val="auto"/>
          <w:sz w:val="23"/>
          <w:szCs w:val="23"/>
          <w:lang w:val="en-US"/>
        </w:rPr>
        <w:t xml:space="preserve">Ability to complete work order time sheets and similar paperwork in a timely manner. </w:t>
      </w:r>
    </w:p>
    <w:p w:rsidR="00B57878" w:rsidRPr="009C4AEF" w:rsidRDefault="00B57878" w:rsidP="00B57878">
      <w:pPr>
        <w:pStyle w:val="Default"/>
        <w:numPr>
          <w:ilvl w:val="0"/>
          <w:numId w:val="5"/>
        </w:numPr>
        <w:tabs>
          <w:tab w:val="clear" w:pos="432"/>
          <w:tab w:val="num" w:pos="709"/>
        </w:tabs>
        <w:ind w:left="709" w:hanging="349"/>
        <w:rPr>
          <w:color w:val="auto"/>
          <w:sz w:val="23"/>
          <w:szCs w:val="23"/>
          <w:lang w:val="en-US"/>
        </w:rPr>
      </w:pPr>
      <w:r w:rsidRPr="009C4AEF">
        <w:rPr>
          <w:color w:val="auto"/>
          <w:sz w:val="23"/>
          <w:szCs w:val="23"/>
          <w:lang w:val="en-US"/>
        </w:rPr>
        <w:t xml:space="preserve">Willingness to work outdoors throughout the year. </w:t>
      </w:r>
    </w:p>
    <w:p w:rsidR="00B57878" w:rsidRPr="009C4AEF" w:rsidRDefault="00B57878" w:rsidP="00B57878">
      <w:pPr>
        <w:ind w:left="792"/>
        <w:jc w:val="both"/>
        <w:rPr>
          <w:spacing w:val="-4"/>
          <w:w w:val="105"/>
        </w:rPr>
      </w:pPr>
    </w:p>
    <w:p w:rsidR="00997B72" w:rsidRPr="009C4AEF" w:rsidRDefault="00997B72">
      <w:pPr>
        <w:spacing w:before="180" w:line="199" w:lineRule="auto"/>
        <w:rPr>
          <w:b/>
          <w:bCs/>
          <w:w w:val="105"/>
          <w:u w:val="single"/>
        </w:rPr>
      </w:pPr>
      <w:r w:rsidRPr="009C4AEF">
        <w:rPr>
          <w:b/>
          <w:bCs/>
          <w:w w:val="105"/>
          <w:u w:val="single"/>
        </w:rPr>
        <w:t>Desirable</w:t>
      </w:r>
    </w:p>
    <w:p w:rsidR="00997B72" w:rsidRPr="009C4AEF" w:rsidRDefault="00997B72" w:rsidP="00DA2E89">
      <w:pPr>
        <w:spacing w:before="252"/>
        <w:ind w:left="360"/>
      </w:pPr>
      <w:r w:rsidRPr="009C4AEF">
        <w:rPr>
          <w:rFonts w:ascii="AmdtSymbols" w:hAnsi="AmdtSymbols" w:cs="AmdtSymbols"/>
          <w:spacing w:val="2"/>
          <w:sz w:val="6"/>
          <w:szCs w:val="6"/>
        </w:rPr>
        <w:t xml:space="preserve">¥ </w:t>
      </w:r>
    </w:p>
    <w:p w:rsidR="0020409C" w:rsidRPr="009C4AEF" w:rsidRDefault="00DA2E89" w:rsidP="00A1015C">
      <w:pPr>
        <w:pStyle w:val="ListParagraph"/>
        <w:widowControl/>
        <w:numPr>
          <w:ilvl w:val="0"/>
          <w:numId w:val="6"/>
        </w:numPr>
        <w:kinsoku/>
        <w:autoSpaceDE w:val="0"/>
        <w:autoSpaceDN w:val="0"/>
        <w:adjustRightInd w:val="0"/>
        <w:ind w:left="714" w:hanging="357"/>
      </w:pPr>
      <w:r w:rsidRPr="009C4AEF">
        <w:rPr>
          <w:spacing w:val="-4"/>
          <w:w w:val="105"/>
        </w:rPr>
        <w:t>C</w:t>
      </w:r>
      <w:r w:rsidR="0020409C" w:rsidRPr="009C4AEF">
        <w:rPr>
          <w:spacing w:val="-4"/>
          <w:w w:val="105"/>
        </w:rPr>
        <w:t>hainsaw certificates</w:t>
      </w:r>
      <w:r w:rsidR="00E477C3">
        <w:rPr>
          <w:spacing w:val="-4"/>
          <w:w w:val="105"/>
        </w:rPr>
        <w:t>.</w:t>
      </w:r>
    </w:p>
    <w:p w:rsidR="00592B68" w:rsidRPr="009C4AEF" w:rsidRDefault="00592B68" w:rsidP="00A1015C">
      <w:pPr>
        <w:pStyle w:val="Default"/>
        <w:numPr>
          <w:ilvl w:val="0"/>
          <w:numId w:val="6"/>
        </w:numPr>
        <w:ind w:left="714" w:hanging="357"/>
        <w:rPr>
          <w:color w:val="auto"/>
          <w:sz w:val="23"/>
          <w:szCs w:val="23"/>
          <w:lang w:val="en-US"/>
        </w:rPr>
      </w:pPr>
      <w:r w:rsidRPr="009C4AEF">
        <w:rPr>
          <w:color w:val="auto"/>
          <w:sz w:val="23"/>
          <w:szCs w:val="23"/>
          <w:lang w:val="en-US"/>
        </w:rPr>
        <w:t xml:space="preserve">Awareness of COSHH. </w:t>
      </w:r>
    </w:p>
    <w:p w:rsidR="00592B68" w:rsidRDefault="00592B68" w:rsidP="00A1015C">
      <w:pPr>
        <w:pStyle w:val="Default"/>
        <w:numPr>
          <w:ilvl w:val="0"/>
          <w:numId w:val="6"/>
        </w:numPr>
        <w:ind w:left="714" w:hanging="357"/>
        <w:rPr>
          <w:color w:val="auto"/>
          <w:sz w:val="23"/>
          <w:szCs w:val="23"/>
          <w:lang w:val="en-US"/>
        </w:rPr>
      </w:pPr>
      <w:r w:rsidRPr="009C4AEF">
        <w:rPr>
          <w:color w:val="auto"/>
          <w:sz w:val="23"/>
          <w:szCs w:val="23"/>
          <w:lang w:val="en-US"/>
        </w:rPr>
        <w:t xml:space="preserve">Health and Safety awareness. </w:t>
      </w:r>
    </w:p>
    <w:p w:rsidR="00A1015C" w:rsidRPr="009C4AEF" w:rsidRDefault="00A1015C" w:rsidP="00A1015C">
      <w:pPr>
        <w:numPr>
          <w:ilvl w:val="0"/>
          <w:numId w:val="6"/>
        </w:numPr>
        <w:ind w:left="714" w:hanging="357"/>
        <w:jc w:val="both"/>
        <w:rPr>
          <w:spacing w:val="-4"/>
          <w:w w:val="105"/>
        </w:rPr>
      </w:pPr>
      <w:r w:rsidRPr="009C4AEF">
        <w:rPr>
          <w:spacing w:val="-4"/>
          <w:w w:val="105"/>
        </w:rPr>
        <w:t>Clean UK driving licence</w:t>
      </w:r>
      <w:r w:rsidRPr="009C4AEF">
        <w:t xml:space="preserve"> with no penalties or convictions.</w:t>
      </w:r>
    </w:p>
    <w:p w:rsidR="00A1015C" w:rsidRDefault="00A1015C" w:rsidP="00A1015C">
      <w:pPr>
        <w:pStyle w:val="Default"/>
        <w:numPr>
          <w:ilvl w:val="0"/>
          <w:numId w:val="6"/>
        </w:numPr>
        <w:ind w:left="714" w:hanging="357"/>
        <w:rPr>
          <w:color w:val="auto"/>
          <w:sz w:val="23"/>
          <w:szCs w:val="23"/>
          <w:lang w:val="en-US"/>
        </w:rPr>
      </w:pPr>
      <w:r>
        <w:rPr>
          <w:color w:val="auto"/>
          <w:sz w:val="23"/>
          <w:szCs w:val="23"/>
          <w:lang w:val="en-US"/>
        </w:rPr>
        <w:t>Experience of operating tractors and associated equipment.</w:t>
      </w:r>
    </w:p>
    <w:p w:rsidR="00626433" w:rsidRPr="003413B6" w:rsidRDefault="003413B6" w:rsidP="00626433">
      <w:pPr>
        <w:pStyle w:val="ListParagraph"/>
        <w:numPr>
          <w:ilvl w:val="0"/>
          <w:numId w:val="6"/>
        </w:numPr>
        <w:rPr>
          <w:rFonts w:eastAsiaTheme="minorHAnsi"/>
          <w:color w:val="000000" w:themeColor="text1"/>
          <w:sz w:val="23"/>
          <w:szCs w:val="23"/>
          <w:lang w:val="en-US" w:eastAsia="en-GB"/>
        </w:rPr>
      </w:pPr>
      <w:r w:rsidRPr="003413B6">
        <w:rPr>
          <w:rFonts w:eastAsiaTheme="minorHAnsi"/>
          <w:color w:val="000000" w:themeColor="text1"/>
          <w:sz w:val="23"/>
          <w:szCs w:val="23"/>
          <w:lang w:val="en-US" w:eastAsia="en-GB"/>
        </w:rPr>
        <w:t xml:space="preserve">Computer/IT skills - </w:t>
      </w:r>
      <w:r w:rsidR="00626433" w:rsidRPr="003413B6">
        <w:rPr>
          <w:rFonts w:eastAsiaTheme="minorHAnsi"/>
          <w:color w:val="000000" w:themeColor="text1"/>
          <w:sz w:val="23"/>
          <w:szCs w:val="23"/>
          <w:lang w:val="en-US" w:eastAsia="en-GB"/>
        </w:rPr>
        <w:t>email, internet,</w:t>
      </w:r>
      <w:r w:rsidRPr="003413B6">
        <w:rPr>
          <w:rFonts w:eastAsiaTheme="minorHAnsi"/>
          <w:color w:val="000000" w:themeColor="text1"/>
          <w:sz w:val="23"/>
          <w:szCs w:val="23"/>
          <w:lang w:val="en-US" w:eastAsia="en-GB"/>
        </w:rPr>
        <w:t xml:space="preserve"> word-processing, spreadsheets and </w:t>
      </w:r>
      <w:r w:rsidR="00626433" w:rsidRPr="003413B6">
        <w:rPr>
          <w:rFonts w:eastAsiaTheme="minorHAnsi"/>
          <w:color w:val="000000" w:themeColor="text1"/>
          <w:sz w:val="23"/>
          <w:szCs w:val="23"/>
          <w:lang w:val="en-US" w:eastAsia="en-GB"/>
        </w:rPr>
        <w:t>databases</w:t>
      </w:r>
      <w:r w:rsidRPr="003413B6">
        <w:rPr>
          <w:rFonts w:eastAsiaTheme="minorHAnsi"/>
          <w:color w:val="000000" w:themeColor="text1"/>
          <w:sz w:val="23"/>
          <w:szCs w:val="23"/>
          <w:lang w:val="en-US" w:eastAsia="en-GB"/>
        </w:rPr>
        <w:t>.</w:t>
      </w:r>
    </w:p>
    <w:p w:rsidR="00626433" w:rsidRPr="009C4AEF" w:rsidRDefault="00626433" w:rsidP="00626433">
      <w:pPr>
        <w:pStyle w:val="Default"/>
        <w:ind w:left="714"/>
        <w:rPr>
          <w:color w:val="auto"/>
          <w:sz w:val="23"/>
          <w:szCs w:val="23"/>
          <w:lang w:val="en-US"/>
        </w:rPr>
      </w:pPr>
    </w:p>
    <w:p w:rsidR="00997B72" w:rsidRPr="009C4AEF" w:rsidRDefault="00DA2E89" w:rsidP="00592B68">
      <w:pPr>
        <w:pStyle w:val="Default"/>
        <w:rPr>
          <w:color w:val="auto"/>
          <w:sz w:val="23"/>
          <w:szCs w:val="23"/>
          <w:lang w:val="en-US"/>
        </w:rPr>
      </w:pPr>
      <w:r w:rsidRPr="009C4AEF">
        <w:rPr>
          <w:b/>
          <w:bCs/>
          <w:color w:val="auto"/>
          <w:spacing w:val="-4"/>
          <w:w w:val="105"/>
        </w:rPr>
        <w:t>T</w:t>
      </w:r>
      <w:r w:rsidR="00997B72" w:rsidRPr="009C4AEF">
        <w:rPr>
          <w:b/>
          <w:bCs/>
          <w:color w:val="auto"/>
          <w:spacing w:val="-4"/>
          <w:w w:val="105"/>
        </w:rPr>
        <w:t>erms and Conditions of Employment</w:t>
      </w:r>
    </w:p>
    <w:p w:rsidR="00E477C3" w:rsidRPr="009C4AEF" w:rsidRDefault="00997B72" w:rsidP="00DF765B">
      <w:pPr>
        <w:spacing w:before="252"/>
        <w:rPr>
          <w:spacing w:val="-4"/>
          <w:w w:val="105"/>
        </w:rPr>
      </w:pPr>
      <w:r w:rsidRPr="009C4AEF">
        <w:rPr>
          <w:b/>
          <w:bCs/>
          <w:spacing w:val="-4"/>
          <w:w w:val="105"/>
        </w:rPr>
        <w:t>Salary</w:t>
      </w:r>
      <w:r w:rsidRPr="009C4AEF">
        <w:rPr>
          <w:spacing w:val="-4"/>
          <w:w w:val="105"/>
        </w:rPr>
        <w:t xml:space="preserve">: </w:t>
      </w:r>
      <w:r w:rsidR="00DF765B" w:rsidRPr="00DF765B">
        <w:rPr>
          <w:spacing w:val="-4"/>
          <w:w w:val="105"/>
        </w:rPr>
        <w:t>Appointment will be at Grade</w:t>
      </w:r>
      <w:r w:rsidR="00DF765B">
        <w:rPr>
          <w:spacing w:val="-4"/>
          <w:w w:val="105"/>
        </w:rPr>
        <w:t xml:space="preserve"> 3</w:t>
      </w:r>
      <w:r w:rsidR="00DF765B" w:rsidRPr="00DF765B">
        <w:rPr>
          <w:spacing w:val="-4"/>
          <w:w w:val="105"/>
        </w:rPr>
        <w:t xml:space="preserve"> of the University’s salary scale for</w:t>
      </w:r>
      <w:r w:rsidR="00DF765B">
        <w:rPr>
          <w:spacing w:val="-4"/>
          <w:w w:val="105"/>
        </w:rPr>
        <w:t xml:space="preserve"> support staff currently £18</w:t>
      </w:r>
      <w:r w:rsidR="00DF765B" w:rsidRPr="00DF765B">
        <w:rPr>
          <w:spacing w:val="-4"/>
          <w:w w:val="105"/>
        </w:rPr>
        <w:t>,</w:t>
      </w:r>
      <w:r w:rsidR="00DF765B">
        <w:rPr>
          <w:spacing w:val="-4"/>
          <w:w w:val="105"/>
        </w:rPr>
        <w:t>777</w:t>
      </w:r>
      <w:r w:rsidR="00DF765B" w:rsidRPr="00DF765B">
        <w:rPr>
          <w:spacing w:val="-4"/>
          <w:w w:val="105"/>
        </w:rPr>
        <w:t xml:space="preserve"> - £</w:t>
      </w:r>
      <w:r w:rsidR="00DF765B">
        <w:rPr>
          <w:spacing w:val="-4"/>
          <w:w w:val="105"/>
        </w:rPr>
        <w:t>21</w:t>
      </w:r>
      <w:r w:rsidR="00DF765B" w:rsidRPr="00DF765B">
        <w:rPr>
          <w:spacing w:val="-4"/>
          <w:w w:val="105"/>
        </w:rPr>
        <w:t>,</w:t>
      </w:r>
      <w:r w:rsidR="00DF765B">
        <w:rPr>
          <w:spacing w:val="-4"/>
          <w:w w:val="105"/>
        </w:rPr>
        <w:t>585</w:t>
      </w:r>
      <w:r w:rsidR="00DF765B" w:rsidRPr="00DF765B">
        <w:rPr>
          <w:spacing w:val="-4"/>
          <w:w w:val="105"/>
        </w:rPr>
        <w:t xml:space="preserve"> p.a. The appointment will be made</w:t>
      </w:r>
      <w:r w:rsidR="00DF765B">
        <w:rPr>
          <w:spacing w:val="-4"/>
          <w:w w:val="105"/>
        </w:rPr>
        <w:t xml:space="preserve"> </w:t>
      </w:r>
      <w:r w:rsidR="00DF765B" w:rsidRPr="00DF765B">
        <w:rPr>
          <w:spacing w:val="-4"/>
          <w:w w:val="105"/>
        </w:rPr>
        <w:t>on the scale according to qualifications and experience.</w:t>
      </w:r>
    </w:p>
    <w:p w:rsidR="00C945E9" w:rsidRPr="009C4AEF" w:rsidRDefault="00997B72" w:rsidP="00592B68">
      <w:pPr>
        <w:spacing w:before="288"/>
        <w:ind w:left="144" w:right="792" w:hanging="144"/>
        <w:jc w:val="both"/>
        <w:rPr>
          <w:spacing w:val="-9"/>
          <w:w w:val="105"/>
        </w:rPr>
      </w:pPr>
      <w:r w:rsidRPr="009C4AEF">
        <w:rPr>
          <w:b/>
          <w:bCs/>
          <w:spacing w:val="-9"/>
          <w:w w:val="105"/>
        </w:rPr>
        <w:t>Hours of work</w:t>
      </w:r>
      <w:r w:rsidRPr="009C4AEF">
        <w:rPr>
          <w:spacing w:val="-9"/>
          <w:w w:val="105"/>
        </w:rPr>
        <w:t xml:space="preserve">: Monday – Friday, normally 8am – </w:t>
      </w:r>
      <w:r w:rsidR="00C945E9" w:rsidRPr="009C4AEF">
        <w:rPr>
          <w:spacing w:val="-9"/>
          <w:w w:val="105"/>
        </w:rPr>
        <w:t>12noon and 1pm – 5pm.</w:t>
      </w:r>
    </w:p>
    <w:p w:rsidR="00C945E9" w:rsidRPr="009C4AEF" w:rsidRDefault="00C945E9" w:rsidP="009C4AEF">
      <w:pPr>
        <w:spacing w:before="288"/>
        <w:ind w:right="-12"/>
        <w:jc w:val="both"/>
        <w:rPr>
          <w:spacing w:val="-9"/>
          <w:w w:val="105"/>
        </w:rPr>
      </w:pPr>
      <w:r w:rsidRPr="009C4AEF">
        <w:rPr>
          <w:bCs/>
          <w:spacing w:val="-9"/>
          <w:w w:val="105"/>
        </w:rPr>
        <w:t>You will be required to work 40 hours per week, but will receive pay based on 38 hours, and as a result are entitled to Thirteen Rest Days per year</w:t>
      </w:r>
      <w:r w:rsidRPr="009C4AEF">
        <w:rPr>
          <w:spacing w:val="-9"/>
          <w:w w:val="105"/>
        </w:rPr>
        <w:t>.</w:t>
      </w:r>
    </w:p>
    <w:p w:rsidR="009C4AEF" w:rsidRPr="009C4AEF" w:rsidRDefault="009C4AEF" w:rsidP="00592B68">
      <w:pPr>
        <w:rPr>
          <w:spacing w:val="-4"/>
          <w:w w:val="105"/>
        </w:rPr>
      </w:pPr>
    </w:p>
    <w:p w:rsidR="0054491E" w:rsidRDefault="0054491E" w:rsidP="0054491E">
      <w:r>
        <w:t xml:space="preserve">REST days can only be taken at the discretion of the </w:t>
      </w:r>
      <w:r w:rsidR="00626433">
        <w:t>Head Gardener</w:t>
      </w:r>
      <w:r>
        <w:t>, and requests for such a day should normally be placed at least SEVEN days beforehand.  In emergency this warning period may be waived.</w:t>
      </w:r>
    </w:p>
    <w:p w:rsidR="00E046F2" w:rsidRDefault="00E046F2" w:rsidP="0054491E"/>
    <w:p w:rsidR="0054491E" w:rsidRDefault="0054491E" w:rsidP="0054491E">
      <w:r>
        <w:lastRenderedPageBreak/>
        <w:t>If, at some future time, basic weekly hours are altered the arrangement for REST days would be reviewed.</w:t>
      </w:r>
    </w:p>
    <w:p w:rsidR="0054491E" w:rsidRDefault="0054491E" w:rsidP="0054491E"/>
    <w:p w:rsidR="0054491E" w:rsidRPr="009C4AEF" w:rsidRDefault="0054491E" w:rsidP="0054491E">
      <w:r>
        <w:t xml:space="preserve">Overtime is not normally worked.  However there will be occasions due to garden parties, College balls and other College functions, where you will be expected to work weekends and/or out of hours.  Remuneration will be time off in lieu or overtime payments, all to be agreed in advance with the </w:t>
      </w:r>
      <w:r w:rsidR="00626433">
        <w:t>Head Gardener</w:t>
      </w:r>
      <w:r>
        <w:t>.</w:t>
      </w:r>
    </w:p>
    <w:p w:rsidR="000238FC" w:rsidRPr="00626433" w:rsidRDefault="00997B72" w:rsidP="00E046F2">
      <w:pPr>
        <w:spacing w:before="288"/>
        <w:ind w:right="216"/>
        <w:jc w:val="both"/>
        <w:rPr>
          <w:color w:val="000000" w:themeColor="text1"/>
          <w:spacing w:val="-5"/>
          <w:w w:val="105"/>
        </w:rPr>
      </w:pPr>
      <w:r w:rsidRPr="00626433">
        <w:rPr>
          <w:b/>
          <w:bCs/>
          <w:color w:val="000000" w:themeColor="text1"/>
          <w:spacing w:val="-5"/>
          <w:w w:val="105"/>
        </w:rPr>
        <w:t>Holidays</w:t>
      </w:r>
      <w:r w:rsidRPr="00626433">
        <w:rPr>
          <w:color w:val="000000" w:themeColor="text1"/>
          <w:spacing w:val="-5"/>
          <w:w w:val="105"/>
        </w:rPr>
        <w:t xml:space="preserve">: </w:t>
      </w:r>
      <w:r w:rsidR="0054491E" w:rsidRPr="00626433">
        <w:rPr>
          <w:color w:val="000000" w:themeColor="text1"/>
          <w:spacing w:val="-5"/>
          <w:w w:val="105"/>
        </w:rPr>
        <w:t>The holiday year runs from 1 January to 31 December, annual leave entitlement is 3</w:t>
      </w:r>
      <w:r w:rsidR="000A294B" w:rsidRPr="00626433">
        <w:rPr>
          <w:color w:val="000000" w:themeColor="text1"/>
          <w:spacing w:val="-5"/>
          <w:w w:val="105"/>
        </w:rPr>
        <w:t>2</w:t>
      </w:r>
      <w:r w:rsidR="0054491E" w:rsidRPr="00626433">
        <w:rPr>
          <w:color w:val="000000" w:themeColor="text1"/>
          <w:spacing w:val="-5"/>
          <w:w w:val="105"/>
        </w:rPr>
        <w:t xml:space="preserve"> days, inclusive of eight Public Holidays and five fixed days of closure at Christmas.</w:t>
      </w:r>
    </w:p>
    <w:p w:rsidR="00997B72" w:rsidRPr="009C4AEF" w:rsidRDefault="00997B72" w:rsidP="00592B68">
      <w:pPr>
        <w:spacing w:before="288"/>
        <w:ind w:right="144"/>
        <w:jc w:val="both"/>
        <w:rPr>
          <w:w w:val="105"/>
        </w:rPr>
      </w:pPr>
      <w:r w:rsidRPr="009C4AEF">
        <w:rPr>
          <w:b/>
          <w:bCs/>
          <w:spacing w:val="-4"/>
          <w:w w:val="105"/>
        </w:rPr>
        <w:t>Pension</w:t>
      </w:r>
      <w:r w:rsidRPr="009C4AEF">
        <w:rPr>
          <w:spacing w:val="-4"/>
          <w:w w:val="105"/>
        </w:rPr>
        <w:t xml:space="preserve">: </w:t>
      </w:r>
      <w:r w:rsidR="0054491E" w:rsidRPr="0054491E">
        <w:rPr>
          <w:spacing w:val="-4"/>
          <w:w w:val="105"/>
        </w:rPr>
        <w:t xml:space="preserve">As an employee of St John’s College </w:t>
      </w:r>
      <w:r w:rsidR="00B8077B">
        <w:rPr>
          <w:spacing w:val="-4"/>
          <w:w w:val="105"/>
        </w:rPr>
        <w:t xml:space="preserve">the post holder </w:t>
      </w:r>
      <w:r w:rsidR="0054491E" w:rsidRPr="0054491E">
        <w:rPr>
          <w:spacing w:val="-4"/>
          <w:w w:val="105"/>
        </w:rPr>
        <w:t>will auto</w:t>
      </w:r>
      <w:r w:rsidR="00626433">
        <w:rPr>
          <w:spacing w:val="-4"/>
          <w:w w:val="105"/>
        </w:rPr>
        <w:t xml:space="preserve">matically be enrolled into the </w:t>
      </w:r>
      <w:r w:rsidR="0054491E" w:rsidRPr="0054491E">
        <w:rPr>
          <w:spacing w:val="-4"/>
          <w:w w:val="105"/>
        </w:rPr>
        <w:t xml:space="preserve">St John’s College Staff Pension Fund with effect from the first day of employment. Contributions will be payable in equal monthly instalments in arrears. </w:t>
      </w:r>
      <w:r w:rsidRPr="009C4AEF">
        <w:rPr>
          <w:b/>
          <w:bCs/>
          <w:spacing w:val="-4"/>
          <w:w w:val="105"/>
        </w:rPr>
        <w:t>Probationary and notice periods</w:t>
      </w:r>
      <w:r w:rsidRPr="009C4AEF">
        <w:rPr>
          <w:spacing w:val="-4"/>
          <w:w w:val="105"/>
        </w:rPr>
        <w:t xml:space="preserve">: The appointment is subject to satisfactory completion </w:t>
      </w:r>
      <w:r w:rsidRPr="009C4AEF">
        <w:rPr>
          <w:spacing w:val="-5"/>
          <w:w w:val="105"/>
        </w:rPr>
        <w:t xml:space="preserve">of a six-month probationary period, during which the notice period will be one month on </w:t>
      </w:r>
      <w:r w:rsidRPr="009C4AEF">
        <w:rPr>
          <w:spacing w:val="-1"/>
          <w:w w:val="105"/>
        </w:rPr>
        <w:t xml:space="preserve">either side. Once the appointment has been confirmed, the notice period on either side </w:t>
      </w:r>
      <w:r w:rsidRPr="009C4AEF">
        <w:rPr>
          <w:w w:val="105"/>
        </w:rPr>
        <w:t>will be:</w:t>
      </w:r>
    </w:p>
    <w:p w:rsidR="00997B72" w:rsidRPr="009C4AEF" w:rsidRDefault="00997B72">
      <w:pPr>
        <w:numPr>
          <w:ilvl w:val="0"/>
          <w:numId w:val="3"/>
        </w:numPr>
        <w:tabs>
          <w:tab w:val="clear" w:pos="360"/>
          <w:tab w:val="num" w:pos="576"/>
        </w:tabs>
        <w:spacing w:before="288"/>
        <w:rPr>
          <w:spacing w:val="-1"/>
          <w:w w:val="105"/>
        </w:rPr>
      </w:pPr>
      <w:r w:rsidRPr="009C4AEF">
        <w:rPr>
          <w:spacing w:val="-1"/>
          <w:w w:val="105"/>
        </w:rPr>
        <w:t xml:space="preserve">After the initial probationary period, and up to </w:t>
      </w:r>
      <w:r w:rsidR="009C4AEF" w:rsidRPr="009C4AEF">
        <w:rPr>
          <w:spacing w:val="-1"/>
          <w:w w:val="105"/>
        </w:rPr>
        <w:t>two</w:t>
      </w:r>
      <w:r w:rsidRPr="009C4AEF">
        <w:rPr>
          <w:spacing w:val="-1"/>
          <w:w w:val="105"/>
        </w:rPr>
        <w:t xml:space="preserve"> years’ service - one </w:t>
      </w:r>
      <w:r w:rsidR="009C4AEF" w:rsidRPr="009C4AEF">
        <w:rPr>
          <w:spacing w:val="-1"/>
          <w:w w:val="105"/>
        </w:rPr>
        <w:t>week</w:t>
      </w:r>
      <w:r w:rsidRPr="009C4AEF">
        <w:rPr>
          <w:spacing w:val="-1"/>
          <w:w w:val="105"/>
        </w:rPr>
        <w:t>;</w:t>
      </w:r>
    </w:p>
    <w:p w:rsidR="00997B72" w:rsidRPr="009C4AEF" w:rsidRDefault="00997B72">
      <w:pPr>
        <w:numPr>
          <w:ilvl w:val="0"/>
          <w:numId w:val="3"/>
        </w:numPr>
        <w:tabs>
          <w:tab w:val="clear" w:pos="360"/>
          <w:tab w:val="num" w:pos="576"/>
        </w:tabs>
        <w:spacing w:before="288"/>
        <w:ind w:right="144"/>
        <w:rPr>
          <w:spacing w:val="-4"/>
          <w:w w:val="105"/>
        </w:rPr>
      </w:pPr>
      <w:r w:rsidRPr="009C4AEF">
        <w:rPr>
          <w:spacing w:val="-3"/>
          <w:w w:val="105"/>
        </w:rPr>
        <w:t xml:space="preserve">For each full year of continuous service after </w:t>
      </w:r>
      <w:r w:rsidR="009C4AEF" w:rsidRPr="009C4AEF">
        <w:rPr>
          <w:spacing w:val="-3"/>
          <w:w w:val="105"/>
        </w:rPr>
        <w:t>two</w:t>
      </w:r>
      <w:r w:rsidRPr="009C4AEF">
        <w:rPr>
          <w:spacing w:val="-3"/>
          <w:w w:val="105"/>
        </w:rPr>
        <w:t xml:space="preserve"> years’ service - not less than one </w:t>
      </w:r>
      <w:r w:rsidRPr="009C4AEF">
        <w:rPr>
          <w:spacing w:val="-4"/>
          <w:w w:val="105"/>
        </w:rPr>
        <w:t>week for each continuous year of service, up to a maximum of twelve weeks</w:t>
      </w:r>
      <w:r w:rsidR="00B8077B">
        <w:rPr>
          <w:spacing w:val="-4"/>
          <w:w w:val="105"/>
        </w:rPr>
        <w:t>’</w:t>
      </w:r>
      <w:r w:rsidRPr="009C4AEF">
        <w:rPr>
          <w:spacing w:val="-4"/>
          <w:w w:val="105"/>
        </w:rPr>
        <w:t xml:space="preserve"> notice.</w:t>
      </w:r>
    </w:p>
    <w:p w:rsidR="0054491E" w:rsidRPr="007F2620" w:rsidRDefault="0054491E" w:rsidP="0054491E">
      <w:pPr>
        <w:spacing w:before="252"/>
        <w:rPr>
          <w:bCs/>
          <w:spacing w:val="-4"/>
          <w:w w:val="105"/>
        </w:rPr>
      </w:pPr>
      <w:r w:rsidRPr="007F2620">
        <w:rPr>
          <w:bCs/>
          <w:spacing w:val="-4"/>
          <w:w w:val="105"/>
        </w:rPr>
        <w:t>Appointment procedure</w:t>
      </w:r>
    </w:p>
    <w:p w:rsidR="0054491E" w:rsidRPr="007F2620" w:rsidRDefault="0054491E" w:rsidP="0054491E">
      <w:pPr>
        <w:spacing w:before="252"/>
        <w:contextualSpacing/>
      </w:pPr>
      <w:r w:rsidRPr="007F2620">
        <w:rPr>
          <w:bCs/>
          <w:spacing w:val="-4"/>
          <w:w w:val="105"/>
        </w:rPr>
        <w:t>Applications consisting of a covering letter explaining your suitability for the pos</w:t>
      </w:r>
      <w:r w:rsidR="00DF765B" w:rsidRPr="007F2620">
        <w:rPr>
          <w:bCs/>
          <w:spacing w:val="-4"/>
          <w:w w:val="105"/>
        </w:rPr>
        <w:t xml:space="preserve">t and full CV should be sent </w:t>
      </w:r>
      <w:r w:rsidRPr="007F2620">
        <w:rPr>
          <w:bCs/>
          <w:spacing w:val="-4"/>
          <w:w w:val="105"/>
        </w:rPr>
        <w:t xml:space="preserve">via email to </w:t>
      </w:r>
      <w:hyperlink r:id="rId8" w:history="1">
        <w:r w:rsidR="007F2620" w:rsidRPr="007F2620">
          <w:rPr>
            <w:rStyle w:val="Hyperlink"/>
            <w:bCs/>
            <w:spacing w:val="-4"/>
            <w:w w:val="105"/>
          </w:rPr>
          <w:t>vacancies@sjc.ox.ac.uk</w:t>
        </w:r>
      </w:hyperlink>
      <w:r w:rsidR="007F2620" w:rsidRPr="007F2620">
        <w:rPr>
          <w:bCs/>
          <w:spacing w:val="-4"/>
          <w:w w:val="105"/>
        </w:rPr>
        <w:t xml:space="preserve"> </w:t>
      </w:r>
      <w:r w:rsidRPr="007F2620">
        <w:rPr>
          <w:bCs/>
          <w:spacing w:val="-4"/>
          <w:w w:val="105"/>
        </w:rPr>
        <w:t>.</w:t>
      </w:r>
      <w:r w:rsidR="007F2620" w:rsidRPr="007F2620">
        <w:t xml:space="preserve"> or by post to Mrs Amanda Armstrong, College Office, St John’s College, St Giles, Oxford, OX1 3JP. </w:t>
      </w:r>
    </w:p>
    <w:p w:rsidR="00D9544B" w:rsidRDefault="00D9544B" w:rsidP="00D9544B">
      <w:pPr>
        <w:pStyle w:val="NoSpacing"/>
      </w:pPr>
    </w:p>
    <w:p w:rsidR="00D9544B" w:rsidRPr="00D9544B" w:rsidRDefault="00D9544B" w:rsidP="00D9544B">
      <w:pPr>
        <w:pStyle w:val="NoSpacing"/>
        <w:rPr>
          <w:rFonts w:ascii="Times New Roman" w:hAnsi="Times New Roman" w:cs="Times New Roman"/>
          <w:sz w:val="24"/>
          <w:szCs w:val="24"/>
        </w:rPr>
      </w:pPr>
      <w:r w:rsidRPr="00D9544B">
        <w:rPr>
          <w:rFonts w:ascii="Times New Roman" w:hAnsi="Times New Roman" w:cs="Times New Roman"/>
          <w:sz w:val="24"/>
          <w:szCs w:val="24"/>
        </w:rPr>
        <w:t xml:space="preserve">Closing date for applications is </w:t>
      </w:r>
      <w:r w:rsidRPr="00D9544B">
        <w:rPr>
          <w:rFonts w:ascii="Times New Roman" w:hAnsi="Times New Roman" w:cs="Times New Roman"/>
          <w:sz w:val="24"/>
          <w:szCs w:val="24"/>
        </w:rPr>
        <w:t xml:space="preserve">Friday, 2 March </w:t>
      </w:r>
      <w:r w:rsidRPr="00D9544B">
        <w:rPr>
          <w:rFonts w:ascii="Times New Roman" w:hAnsi="Times New Roman" w:cs="Times New Roman"/>
          <w:snapToGrid w:val="0"/>
          <w:color w:val="000000"/>
          <w:sz w:val="24"/>
          <w:szCs w:val="24"/>
        </w:rPr>
        <w:t xml:space="preserve">2018 at </w:t>
      </w:r>
      <w:r w:rsidRPr="00D9544B">
        <w:rPr>
          <w:rFonts w:ascii="Times New Roman" w:hAnsi="Times New Roman" w:cs="Times New Roman"/>
          <w:sz w:val="24"/>
          <w:szCs w:val="24"/>
        </w:rPr>
        <w:t xml:space="preserve">12 noon. Applications received after the deadline will not be considered. </w:t>
      </w:r>
    </w:p>
    <w:p w:rsidR="00D9544B" w:rsidRPr="00D9544B" w:rsidRDefault="00D9544B" w:rsidP="00D9544B">
      <w:pPr>
        <w:pStyle w:val="NoSpacing"/>
        <w:rPr>
          <w:rFonts w:ascii="Times New Roman" w:hAnsi="Times New Roman" w:cs="Times New Roman"/>
          <w:sz w:val="24"/>
          <w:szCs w:val="24"/>
        </w:rPr>
      </w:pPr>
    </w:p>
    <w:p w:rsidR="00E046F2" w:rsidRPr="00E046F2" w:rsidRDefault="00D9544B" w:rsidP="00D9544B">
      <w:pPr>
        <w:pStyle w:val="NoSpacing"/>
        <w:rPr>
          <w:bCs/>
          <w:spacing w:val="-4"/>
          <w:w w:val="105"/>
        </w:rPr>
      </w:pPr>
      <w:r w:rsidRPr="00D9544B">
        <w:rPr>
          <w:rFonts w:ascii="Times New Roman" w:hAnsi="Times New Roman" w:cs="Times New Roman"/>
          <w:sz w:val="24"/>
          <w:szCs w:val="24"/>
        </w:rPr>
        <w:t xml:space="preserve">It is anticipated that interviews will be held on Friday, </w:t>
      </w:r>
      <w:r w:rsidRPr="00D9544B">
        <w:rPr>
          <w:rFonts w:ascii="Times New Roman" w:hAnsi="Times New Roman" w:cs="Times New Roman"/>
          <w:sz w:val="24"/>
          <w:szCs w:val="24"/>
        </w:rPr>
        <w:t>16</w:t>
      </w:r>
      <w:r w:rsidRPr="00D9544B">
        <w:rPr>
          <w:rFonts w:ascii="Times New Roman" w:hAnsi="Times New Roman" w:cs="Times New Roman"/>
          <w:sz w:val="24"/>
          <w:szCs w:val="24"/>
        </w:rPr>
        <w:t xml:space="preserve"> March 2018</w:t>
      </w:r>
      <w:r>
        <w:t>.</w:t>
      </w:r>
    </w:p>
    <w:p w:rsidR="0054491E" w:rsidRDefault="0054491E" w:rsidP="0054491E">
      <w:pPr>
        <w:spacing w:before="252"/>
        <w:contextualSpacing/>
        <w:rPr>
          <w:bCs/>
          <w:spacing w:val="-4"/>
          <w:w w:val="105"/>
        </w:rPr>
      </w:pPr>
      <w:r w:rsidRPr="00E046F2">
        <w:rPr>
          <w:bCs/>
          <w:spacing w:val="-4"/>
          <w:w w:val="105"/>
        </w:rPr>
        <w:t xml:space="preserve">Please give the names, addresses and telephone numbers of two people who are prepared to give you a reference for this job and who have direct experience of your work through working closely with you for a considerable period. At least one of them should be your formal line manager in your most recent job. It is helpful if you can tell us briefly how each referee knows you (e.g. ‘line manager’, ‘work colleague’). </w:t>
      </w:r>
    </w:p>
    <w:p w:rsidR="00E046F2" w:rsidRPr="00E046F2" w:rsidRDefault="00E046F2" w:rsidP="0054491E">
      <w:pPr>
        <w:spacing w:before="252"/>
        <w:contextualSpacing/>
        <w:rPr>
          <w:bCs/>
          <w:spacing w:val="-4"/>
          <w:w w:val="105"/>
        </w:rPr>
      </w:pPr>
    </w:p>
    <w:p w:rsidR="0054491E" w:rsidRDefault="0054491E" w:rsidP="0054491E">
      <w:pPr>
        <w:spacing w:before="252"/>
        <w:contextualSpacing/>
        <w:rPr>
          <w:bCs/>
          <w:spacing w:val="-4"/>
          <w:w w:val="105"/>
        </w:rPr>
      </w:pPr>
      <w:r w:rsidRPr="00E046F2">
        <w:rPr>
          <w:bCs/>
          <w:spacing w:val="-4"/>
          <w:w w:val="105"/>
        </w:rPr>
        <w:t>The College will assume that it is free to approach referees at any stage unless the candidate’s application stipulates otherwise. Candidates who wish a referee or referees to be approached only with their specific permission and/or if they are on the final shortlist and are invited to attend an interview, are asked to state such requirements explicitly alongside the details of the relevant referee(s).</w:t>
      </w:r>
    </w:p>
    <w:p w:rsidR="00E046F2" w:rsidRPr="00E046F2" w:rsidRDefault="00E046F2" w:rsidP="0054491E">
      <w:pPr>
        <w:spacing w:before="252"/>
        <w:contextualSpacing/>
        <w:rPr>
          <w:bCs/>
          <w:spacing w:val="-4"/>
          <w:w w:val="105"/>
        </w:rPr>
      </w:pPr>
    </w:p>
    <w:p w:rsidR="0054491E" w:rsidRDefault="0054491E" w:rsidP="0054491E">
      <w:pPr>
        <w:spacing w:before="252"/>
        <w:contextualSpacing/>
        <w:rPr>
          <w:bCs/>
          <w:spacing w:val="-4"/>
          <w:w w:val="105"/>
        </w:rPr>
      </w:pPr>
      <w:r w:rsidRPr="00E046F2">
        <w:rPr>
          <w:bCs/>
          <w:spacing w:val="-4"/>
          <w:w w:val="105"/>
        </w:rPr>
        <w:t>If your application is successful, your appointment will be subject (i) to the provision of an original document which indicates your right to work in the UK, and (ii) the completion of an initial probationary period.</w:t>
      </w:r>
    </w:p>
    <w:p w:rsidR="00D9544B" w:rsidRPr="00E046F2" w:rsidRDefault="00D9544B" w:rsidP="0054491E">
      <w:pPr>
        <w:spacing w:before="252"/>
        <w:contextualSpacing/>
        <w:rPr>
          <w:bCs/>
          <w:spacing w:val="-4"/>
          <w:w w:val="105"/>
        </w:rPr>
      </w:pPr>
      <w:bookmarkStart w:id="0" w:name="_GoBack"/>
      <w:bookmarkEnd w:id="0"/>
    </w:p>
    <w:p w:rsidR="0054491E" w:rsidRPr="00E046F2" w:rsidRDefault="0054491E" w:rsidP="0054491E">
      <w:pPr>
        <w:spacing w:before="252"/>
        <w:contextualSpacing/>
        <w:rPr>
          <w:bCs/>
          <w:spacing w:val="-4"/>
          <w:w w:val="105"/>
        </w:rPr>
      </w:pPr>
    </w:p>
    <w:p w:rsidR="0054491E" w:rsidRPr="00E046F2" w:rsidRDefault="0054491E" w:rsidP="0054491E">
      <w:pPr>
        <w:spacing w:before="252"/>
        <w:contextualSpacing/>
        <w:rPr>
          <w:bCs/>
          <w:spacing w:val="-4"/>
          <w:w w:val="105"/>
        </w:rPr>
      </w:pPr>
      <w:r w:rsidRPr="00E046F2">
        <w:rPr>
          <w:bCs/>
          <w:spacing w:val="-4"/>
          <w:w w:val="105"/>
        </w:rPr>
        <w:lastRenderedPageBreak/>
        <w:t>Data protection</w:t>
      </w:r>
    </w:p>
    <w:p w:rsidR="0054491E" w:rsidRPr="00E046F2" w:rsidRDefault="0054491E" w:rsidP="0054491E">
      <w:pPr>
        <w:spacing w:before="252"/>
        <w:contextualSpacing/>
        <w:rPr>
          <w:bCs/>
          <w:spacing w:val="-4"/>
          <w:w w:val="105"/>
        </w:rPr>
      </w:pPr>
    </w:p>
    <w:p w:rsidR="0054491E" w:rsidRPr="00E046F2" w:rsidRDefault="0054491E" w:rsidP="0054491E">
      <w:pPr>
        <w:spacing w:before="252"/>
        <w:contextualSpacing/>
        <w:rPr>
          <w:bCs/>
          <w:spacing w:val="-4"/>
          <w:w w:val="105"/>
        </w:rPr>
      </w:pPr>
      <w:r w:rsidRPr="00E046F2">
        <w:rPr>
          <w:bCs/>
          <w:spacing w:val="-4"/>
          <w:w w:val="105"/>
        </w:rPr>
        <w:t>All data supplied by applicants will be used only for the purposes of determining their suitability for the post, and will be held in accordance with the principles of the Data Protection Act 1998 and the College’s Data Protection Policy and the College’s Data Protection Policy and recruitment monitoring process.</w:t>
      </w:r>
    </w:p>
    <w:p w:rsidR="0054491E" w:rsidRPr="00E046F2" w:rsidRDefault="0054491E" w:rsidP="0054491E">
      <w:pPr>
        <w:spacing w:before="252"/>
        <w:contextualSpacing/>
        <w:rPr>
          <w:bCs/>
          <w:spacing w:val="-4"/>
          <w:w w:val="105"/>
        </w:rPr>
      </w:pPr>
    </w:p>
    <w:p w:rsidR="0054491E" w:rsidRPr="00E046F2" w:rsidRDefault="0054491E" w:rsidP="0054491E">
      <w:pPr>
        <w:spacing w:before="252"/>
        <w:contextualSpacing/>
        <w:rPr>
          <w:bCs/>
          <w:spacing w:val="-4"/>
          <w:w w:val="105"/>
        </w:rPr>
      </w:pPr>
      <w:r w:rsidRPr="00E046F2">
        <w:rPr>
          <w:bCs/>
          <w:spacing w:val="-4"/>
          <w:w w:val="105"/>
        </w:rPr>
        <w:t>Equality of Opportunity</w:t>
      </w:r>
    </w:p>
    <w:p w:rsidR="0054491E" w:rsidRPr="00E046F2" w:rsidRDefault="0054491E" w:rsidP="0054491E">
      <w:pPr>
        <w:spacing w:before="252"/>
        <w:contextualSpacing/>
        <w:rPr>
          <w:bCs/>
          <w:spacing w:val="-4"/>
          <w:w w:val="105"/>
        </w:rPr>
      </w:pPr>
    </w:p>
    <w:p w:rsidR="00997B72" w:rsidRPr="00E046F2" w:rsidRDefault="0054491E" w:rsidP="0054491E">
      <w:pPr>
        <w:spacing w:before="252"/>
        <w:contextualSpacing/>
        <w:rPr>
          <w:spacing w:val="-4"/>
          <w:w w:val="105"/>
        </w:rPr>
      </w:pPr>
      <w:r w:rsidRPr="00E046F2">
        <w:rPr>
          <w:bCs/>
          <w:spacing w:val="-4"/>
          <w:w w:val="105"/>
        </w:rPr>
        <w:t>St John’s College is committed to providing equality of opportunity and avoiding unlawful discrimination. The policy and practice of the College requires that all staff are afforded equal opportunities within employment and that entry into employment with the College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his or her sex, marital status, sexual orientation, racial group, age or disability.</w:t>
      </w:r>
    </w:p>
    <w:sectPr w:rsidR="00997B72" w:rsidRPr="00E046F2" w:rsidSect="003413B6">
      <w:footerReference w:type="default" r:id="rId9"/>
      <w:pgSz w:w="12240" w:h="15840"/>
      <w:pgMar w:top="1134" w:right="1745" w:bottom="568" w:left="1435"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90" w:rsidRDefault="00291790" w:rsidP="00CF3C04">
      <w:r>
        <w:separator/>
      </w:r>
    </w:p>
  </w:endnote>
  <w:endnote w:type="continuationSeparator" w:id="0">
    <w:p w:rsidR="00291790" w:rsidRDefault="00291790" w:rsidP="00CF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dtSymbols">
    <w:altName w:val="Candar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848"/>
      <w:docPartObj>
        <w:docPartGallery w:val="Page Numbers (Bottom of Page)"/>
        <w:docPartUnique/>
      </w:docPartObj>
    </w:sdtPr>
    <w:sdtEndPr/>
    <w:sdtContent>
      <w:sdt>
        <w:sdtPr>
          <w:id w:val="15935849"/>
          <w:docPartObj>
            <w:docPartGallery w:val="Page Numbers (Top of Page)"/>
            <w:docPartUnique/>
          </w:docPartObj>
        </w:sdtPr>
        <w:sdtEndPr/>
        <w:sdtContent>
          <w:p w:rsidR="00CA5310" w:rsidRDefault="00CA5310" w:rsidP="006C240A">
            <w:pPr>
              <w:pStyle w:val="Footer"/>
              <w:jc w:val="right"/>
            </w:pPr>
            <w:r w:rsidRPr="006C240A">
              <w:t xml:space="preserve">Page </w:t>
            </w:r>
            <w:r w:rsidR="0054491E">
              <w:fldChar w:fldCharType="begin"/>
            </w:r>
            <w:r w:rsidR="0054491E">
              <w:instrText xml:space="preserve"> PAGE </w:instrText>
            </w:r>
            <w:r w:rsidR="0054491E">
              <w:fldChar w:fldCharType="separate"/>
            </w:r>
            <w:r w:rsidR="00D9544B">
              <w:rPr>
                <w:noProof/>
              </w:rPr>
              <w:t>2</w:t>
            </w:r>
            <w:r w:rsidR="0054491E">
              <w:rPr>
                <w:noProof/>
              </w:rPr>
              <w:fldChar w:fldCharType="end"/>
            </w:r>
            <w:r w:rsidRPr="006C240A">
              <w:t xml:space="preserve"> of </w:t>
            </w:r>
            <w:r w:rsidR="0054491E">
              <w:fldChar w:fldCharType="begin"/>
            </w:r>
            <w:r w:rsidR="0054491E">
              <w:instrText xml:space="preserve"> NUMPAGES  </w:instrText>
            </w:r>
            <w:r w:rsidR="0054491E">
              <w:fldChar w:fldCharType="separate"/>
            </w:r>
            <w:r w:rsidR="00D9544B">
              <w:rPr>
                <w:noProof/>
              </w:rPr>
              <w:t>4</w:t>
            </w:r>
            <w:r w:rsidR="0054491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90" w:rsidRDefault="00291790" w:rsidP="00CF3C04">
      <w:r>
        <w:separator/>
      </w:r>
    </w:p>
  </w:footnote>
  <w:footnote w:type="continuationSeparator" w:id="0">
    <w:p w:rsidR="00291790" w:rsidRDefault="00291790" w:rsidP="00CF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9D226B"/>
    <w:multiLevelType w:val="hybridMultilevel"/>
    <w:tmpl w:val="4D8A002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B6B86E2"/>
    <w:multiLevelType w:val="hybridMultilevel"/>
    <w:tmpl w:val="83B5F14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C037EC92"/>
    <w:multiLevelType w:val="hybridMultilevel"/>
    <w:tmpl w:val="4EB80DF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5DD2F4"/>
    <w:multiLevelType w:val="singleLevel"/>
    <w:tmpl w:val="4973F9A2"/>
    <w:lvl w:ilvl="0">
      <w:numFmt w:val="bullet"/>
      <w:lvlText w:val="·"/>
      <w:lvlJc w:val="left"/>
      <w:pPr>
        <w:tabs>
          <w:tab w:val="num" w:pos="360"/>
        </w:tabs>
        <w:ind w:left="504" w:hanging="360"/>
      </w:pPr>
      <w:rPr>
        <w:rFonts w:ascii="Symbol" w:hAnsi="Symbol"/>
        <w:snapToGrid/>
        <w:spacing w:val="-9"/>
        <w:w w:val="105"/>
        <w:sz w:val="24"/>
      </w:rPr>
    </w:lvl>
  </w:abstractNum>
  <w:abstractNum w:abstractNumId="4" w15:restartNumberingAfterBreak="0">
    <w:nsid w:val="048AA742"/>
    <w:multiLevelType w:val="singleLevel"/>
    <w:tmpl w:val="5B9A2109"/>
    <w:lvl w:ilvl="0">
      <w:numFmt w:val="bullet"/>
      <w:lvlText w:val="·"/>
      <w:lvlJc w:val="left"/>
      <w:pPr>
        <w:tabs>
          <w:tab w:val="num" w:pos="504"/>
        </w:tabs>
        <w:ind w:left="792" w:hanging="504"/>
      </w:pPr>
      <w:rPr>
        <w:rFonts w:ascii="Symbol" w:hAnsi="Symbol"/>
        <w:snapToGrid/>
        <w:spacing w:val="5"/>
        <w:w w:val="105"/>
        <w:sz w:val="24"/>
      </w:rPr>
    </w:lvl>
  </w:abstractNum>
  <w:abstractNum w:abstractNumId="5" w15:restartNumberingAfterBreak="0">
    <w:nsid w:val="0672601B"/>
    <w:multiLevelType w:val="singleLevel"/>
    <w:tmpl w:val="05EC7013"/>
    <w:lvl w:ilvl="0">
      <w:start w:val="1"/>
      <w:numFmt w:val="lowerLetter"/>
      <w:lvlText w:val="(%1)"/>
      <w:lvlJc w:val="left"/>
      <w:pPr>
        <w:tabs>
          <w:tab w:val="num" w:pos="360"/>
        </w:tabs>
        <w:ind w:left="576" w:hanging="360"/>
      </w:pPr>
      <w:rPr>
        <w:rFonts w:cs="Times New Roman"/>
        <w:snapToGrid/>
        <w:spacing w:val="-1"/>
        <w:w w:val="105"/>
        <w:sz w:val="24"/>
        <w:szCs w:val="24"/>
      </w:rPr>
    </w:lvl>
  </w:abstractNum>
  <w:abstractNum w:abstractNumId="6" w15:restartNumberingAfterBreak="0">
    <w:nsid w:val="60CB1E95"/>
    <w:multiLevelType w:val="hybridMultilevel"/>
    <w:tmpl w:val="E222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numFmt w:val="bullet"/>
        <w:lvlText w:val="·"/>
        <w:lvlJc w:val="left"/>
        <w:pPr>
          <w:tabs>
            <w:tab w:val="num" w:pos="432"/>
          </w:tabs>
          <w:ind w:left="576" w:hanging="432"/>
        </w:pPr>
        <w:rPr>
          <w:rFonts w:ascii="Symbol" w:hAnsi="Symbol"/>
          <w:snapToGrid/>
          <w:spacing w:val="-10"/>
          <w:w w:val="105"/>
          <w:sz w:val="24"/>
        </w:rPr>
      </w:lvl>
    </w:lvlOverride>
  </w:num>
  <w:num w:numId="3">
    <w:abstractNumId w:val="5"/>
  </w:num>
  <w:num w:numId="4">
    <w:abstractNumId w:val="4"/>
  </w:num>
  <w:num w:numId="5">
    <w:abstractNumId w:val="4"/>
    <w:lvlOverride w:ilvl="0">
      <w:lvl w:ilvl="0">
        <w:numFmt w:val="bullet"/>
        <w:lvlText w:val="·"/>
        <w:lvlJc w:val="left"/>
        <w:pPr>
          <w:tabs>
            <w:tab w:val="num" w:pos="432"/>
          </w:tabs>
          <w:ind w:left="288"/>
        </w:pPr>
        <w:rPr>
          <w:rFonts w:ascii="Symbol" w:hAnsi="Symbol"/>
          <w:snapToGrid/>
          <w:spacing w:val="-4"/>
          <w:w w:val="105"/>
          <w:sz w:val="24"/>
        </w:rPr>
      </w:lvl>
    </w:lvlOverride>
  </w:num>
  <w:num w:numId="6">
    <w:abstractNumId w:val="6"/>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8C"/>
    <w:rsid w:val="00006989"/>
    <w:rsid w:val="000238FC"/>
    <w:rsid w:val="00097CB7"/>
    <w:rsid w:val="000A294B"/>
    <w:rsid w:val="000E4420"/>
    <w:rsid w:val="00172021"/>
    <w:rsid w:val="001C1631"/>
    <w:rsid w:val="0020409C"/>
    <w:rsid w:val="00271DAF"/>
    <w:rsid w:val="00287BC9"/>
    <w:rsid w:val="00291201"/>
    <w:rsid w:val="00291790"/>
    <w:rsid w:val="002D5E01"/>
    <w:rsid w:val="003413B6"/>
    <w:rsid w:val="00361B5B"/>
    <w:rsid w:val="003737ED"/>
    <w:rsid w:val="003D63E6"/>
    <w:rsid w:val="003E27D3"/>
    <w:rsid w:val="0040385D"/>
    <w:rsid w:val="004725E2"/>
    <w:rsid w:val="004B1012"/>
    <w:rsid w:val="00532CBE"/>
    <w:rsid w:val="0054491E"/>
    <w:rsid w:val="00592B68"/>
    <w:rsid w:val="005A7293"/>
    <w:rsid w:val="005B665A"/>
    <w:rsid w:val="00625063"/>
    <w:rsid w:val="00626433"/>
    <w:rsid w:val="006653A7"/>
    <w:rsid w:val="006C240A"/>
    <w:rsid w:val="006E3BAE"/>
    <w:rsid w:val="00727D6F"/>
    <w:rsid w:val="00795AB6"/>
    <w:rsid w:val="007C3D56"/>
    <w:rsid w:val="007E4314"/>
    <w:rsid w:val="007F2620"/>
    <w:rsid w:val="008B4936"/>
    <w:rsid w:val="008C244E"/>
    <w:rsid w:val="00955965"/>
    <w:rsid w:val="00997B72"/>
    <w:rsid w:val="009C4AEF"/>
    <w:rsid w:val="00A1015C"/>
    <w:rsid w:val="00A226F0"/>
    <w:rsid w:val="00A5468C"/>
    <w:rsid w:val="00A60EE9"/>
    <w:rsid w:val="00A6681B"/>
    <w:rsid w:val="00AD0E18"/>
    <w:rsid w:val="00B25B43"/>
    <w:rsid w:val="00B57878"/>
    <w:rsid w:val="00B775D1"/>
    <w:rsid w:val="00B8077B"/>
    <w:rsid w:val="00C325F3"/>
    <w:rsid w:val="00C47348"/>
    <w:rsid w:val="00C8719E"/>
    <w:rsid w:val="00C945E9"/>
    <w:rsid w:val="00CA5310"/>
    <w:rsid w:val="00CF3C04"/>
    <w:rsid w:val="00CF46AE"/>
    <w:rsid w:val="00D11C72"/>
    <w:rsid w:val="00D34CDA"/>
    <w:rsid w:val="00D77325"/>
    <w:rsid w:val="00D9544B"/>
    <w:rsid w:val="00DA2E89"/>
    <w:rsid w:val="00DF02DD"/>
    <w:rsid w:val="00DF542A"/>
    <w:rsid w:val="00DF765B"/>
    <w:rsid w:val="00E046F2"/>
    <w:rsid w:val="00E076EB"/>
    <w:rsid w:val="00E477C3"/>
    <w:rsid w:val="00E602A7"/>
    <w:rsid w:val="00F9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AD118"/>
  <w15:docId w15:val="{259B0F96-D1B4-462C-9731-06836D71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6EB"/>
    <w:pPr>
      <w:widowControl w:val="0"/>
      <w:kinsoku w:val="0"/>
      <w:spacing w:after="0" w:line="240" w:lineRule="auto"/>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5B43"/>
  </w:style>
  <w:style w:type="character" w:customStyle="1" w:styleId="apple-converted-space">
    <w:name w:val="apple-converted-space"/>
    <w:basedOn w:val="DefaultParagraphFont"/>
    <w:rsid w:val="00B25B43"/>
  </w:style>
  <w:style w:type="paragraph" w:styleId="ListParagraph">
    <w:name w:val="List Paragraph"/>
    <w:basedOn w:val="Normal"/>
    <w:uiPriority w:val="34"/>
    <w:qFormat/>
    <w:rsid w:val="00625063"/>
    <w:pPr>
      <w:ind w:left="720"/>
      <w:contextualSpacing/>
    </w:pPr>
  </w:style>
  <w:style w:type="paragraph" w:customStyle="1" w:styleId="Default">
    <w:name w:val="Default"/>
    <w:rsid w:val="00592B68"/>
    <w:pPr>
      <w:autoSpaceDE w:val="0"/>
      <w:autoSpaceDN w:val="0"/>
      <w:adjustRightInd w:val="0"/>
      <w:spacing w:after="0" w:line="240" w:lineRule="auto"/>
    </w:pPr>
    <w:rPr>
      <w:rFonts w:ascii="Times New Roman" w:eastAsiaTheme="minorHAnsi" w:hAnsi="Times New Roman"/>
      <w:color w:val="000000"/>
      <w:sz w:val="24"/>
      <w:szCs w:val="24"/>
      <w:lang w:val="en-GB" w:eastAsia="en-GB"/>
    </w:rPr>
  </w:style>
  <w:style w:type="paragraph" w:styleId="BalloonText">
    <w:name w:val="Balloon Text"/>
    <w:basedOn w:val="Normal"/>
    <w:link w:val="BalloonTextChar"/>
    <w:uiPriority w:val="99"/>
    <w:semiHidden/>
    <w:unhideWhenUsed/>
    <w:rsid w:val="00E477C3"/>
    <w:rPr>
      <w:rFonts w:ascii="Tahoma" w:hAnsi="Tahoma" w:cs="Tahoma"/>
      <w:sz w:val="16"/>
      <w:szCs w:val="16"/>
    </w:rPr>
  </w:style>
  <w:style w:type="character" w:customStyle="1" w:styleId="BalloonTextChar">
    <w:name w:val="Balloon Text Char"/>
    <w:basedOn w:val="DefaultParagraphFont"/>
    <w:link w:val="BalloonText"/>
    <w:uiPriority w:val="99"/>
    <w:semiHidden/>
    <w:rsid w:val="00E477C3"/>
    <w:rPr>
      <w:rFonts w:ascii="Tahoma" w:hAnsi="Tahoma" w:cs="Tahoma"/>
      <w:sz w:val="16"/>
      <w:szCs w:val="16"/>
      <w:lang w:val="en-GB"/>
    </w:rPr>
  </w:style>
  <w:style w:type="paragraph" w:styleId="Header">
    <w:name w:val="header"/>
    <w:basedOn w:val="Normal"/>
    <w:link w:val="HeaderChar"/>
    <w:uiPriority w:val="99"/>
    <w:semiHidden/>
    <w:unhideWhenUsed/>
    <w:rsid w:val="00CF3C04"/>
    <w:pPr>
      <w:tabs>
        <w:tab w:val="center" w:pos="4513"/>
        <w:tab w:val="right" w:pos="9026"/>
      </w:tabs>
    </w:pPr>
  </w:style>
  <w:style w:type="character" w:customStyle="1" w:styleId="HeaderChar">
    <w:name w:val="Header Char"/>
    <w:basedOn w:val="DefaultParagraphFont"/>
    <w:link w:val="Header"/>
    <w:uiPriority w:val="99"/>
    <w:semiHidden/>
    <w:rsid w:val="00CF3C04"/>
    <w:rPr>
      <w:rFonts w:ascii="Times New Roman" w:hAnsi="Times New Roman"/>
      <w:sz w:val="24"/>
      <w:szCs w:val="24"/>
      <w:lang w:val="en-GB"/>
    </w:rPr>
  </w:style>
  <w:style w:type="paragraph" w:styleId="Footer">
    <w:name w:val="footer"/>
    <w:basedOn w:val="Normal"/>
    <w:link w:val="FooterChar"/>
    <w:uiPriority w:val="99"/>
    <w:unhideWhenUsed/>
    <w:rsid w:val="00CF3C04"/>
    <w:pPr>
      <w:tabs>
        <w:tab w:val="center" w:pos="4513"/>
        <w:tab w:val="right" w:pos="9026"/>
      </w:tabs>
    </w:pPr>
  </w:style>
  <w:style w:type="character" w:customStyle="1" w:styleId="FooterChar">
    <w:name w:val="Footer Char"/>
    <w:basedOn w:val="DefaultParagraphFont"/>
    <w:link w:val="Footer"/>
    <w:uiPriority w:val="99"/>
    <w:rsid w:val="00CF3C04"/>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7C3D56"/>
    <w:rPr>
      <w:sz w:val="16"/>
      <w:szCs w:val="16"/>
    </w:rPr>
  </w:style>
  <w:style w:type="paragraph" w:styleId="CommentText">
    <w:name w:val="annotation text"/>
    <w:basedOn w:val="Normal"/>
    <w:link w:val="CommentTextChar"/>
    <w:uiPriority w:val="99"/>
    <w:semiHidden/>
    <w:unhideWhenUsed/>
    <w:rsid w:val="007C3D56"/>
    <w:rPr>
      <w:sz w:val="20"/>
      <w:szCs w:val="20"/>
    </w:rPr>
  </w:style>
  <w:style w:type="character" w:customStyle="1" w:styleId="CommentTextChar">
    <w:name w:val="Comment Text Char"/>
    <w:basedOn w:val="DefaultParagraphFont"/>
    <w:link w:val="CommentText"/>
    <w:uiPriority w:val="99"/>
    <w:semiHidden/>
    <w:rsid w:val="007C3D56"/>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C3D56"/>
    <w:rPr>
      <w:b/>
      <w:bCs/>
    </w:rPr>
  </w:style>
  <w:style w:type="character" w:customStyle="1" w:styleId="CommentSubjectChar">
    <w:name w:val="Comment Subject Char"/>
    <w:basedOn w:val="CommentTextChar"/>
    <w:link w:val="CommentSubject"/>
    <w:uiPriority w:val="99"/>
    <w:semiHidden/>
    <w:rsid w:val="007C3D56"/>
    <w:rPr>
      <w:rFonts w:ascii="Times New Roman" w:hAnsi="Times New Roman"/>
      <w:b/>
      <w:bCs/>
      <w:sz w:val="20"/>
      <w:szCs w:val="20"/>
      <w:lang w:val="en-GB"/>
    </w:rPr>
  </w:style>
  <w:style w:type="character" w:styleId="Hyperlink">
    <w:name w:val="Hyperlink"/>
    <w:basedOn w:val="DefaultParagraphFont"/>
    <w:uiPriority w:val="99"/>
    <w:unhideWhenUsed/>
    <w:rsid w:val="007F2620"/>
    <w:rPr>
      <w:color w:val="0000FF" w:themeColor="hyperlink"/>
      <w:u w:val="single"/>
    </w:rPr>
  </w:style>
  <w:style w:type="paragraph" w:styleId="NoSpacing">
    <w:name w:val="No Spacing"/>
    <w:uiPriority w:val="1"/>
    <w:qFormat/>
    <w:rsid w:val="00D9544B"/>
    <w:pPr>
      <w:spacing w:after="0" w:line="240" w:lineRule="auto"/>
    </w:pPr>
    <w:rPr>
      <w:rFonts w:eastAsia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1347">
      <w:bodyDiv w:val="1"/>
      <w:marLeft w:val="0"/>
      <w:marRight w:val="0"/>
      <w:marTop w:val="0"/>
      <w:marBottom w:val="0"/>
      <w:divBdr>
        <w:top w:val="none" w:sz="0" w:space="0" w:color="auto"/>
        <w:left w:val="none" w:sz="0" w:space="0" w:color="auto"/>
        <w:bottom w:val="none" w:sz="0" w:space="0" w:color="auto"/>
        <w:right w:val="none" w:sz="0" w:space="0" w:color="auto"/>
      </w:divBdr>
    </w:div>
    <w:div w:id="1370764062">
      <w:bodyDiv w:val="1"/>
      <w:marLeft w:val="0"/>
      <w:marRight w:val="0"/>
      <w:marTop w:val="0"/>
      <w:marBottom w:val="0"/>
      <w:divBdr>
        <w:top w:val="none" w:sz="0" w:space="0" w:color="auto"/>
        <w:left w:val="none" w:sz="0" w:space="0" w:color="auto"/>
        <w:bottom w:val="none" w:sz="0" w:space="0" w:color="auto"/>
        <w:right w:val="none" w:sz="0" w:space="0" w:color="auto"/>
      </w:divBdr>
    </w:div>
    <w:div w:id="1529102131">
      <w:bodyDiv w:val="1"/>
      <w:marLeft w:val="0"/>
      <w:marRight w:val="0"/>
      <w:marTop w:val="0"/>
      <w:marBottom w:val="0"/>
      <w:divBdr>
        <w:top w:val="none" w:sz="0" w:space="0" w:color="auto"/>
        <w:left w:val="none" w:sz="0" w:space="0" w:color="auto"/>
        <w:bottom w:val="none" w:sz="0" w:space="0" w:color="auto"/>
        <w:right w:val="none" w:sz="0" w:space="0" w:color="auto"/>
      </w:divBdr>
    </w:div>
    <w:div w:id="2078700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sjc.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79F4-6606-460D-A9C5-D6053399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1274</Words>
  <Characters>6749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Stokes</dc:creator>
  <cp:lastModifiedBy>Amanda Armstrong</cp:lastModifiedBy>
  <cp:revision>6</cp:revision>
  <cp:lastPrinted>2018-01-30T08:58:00Z</cp:lastPrinted>
  <dcterms:created xsi:type="dcterms:W3CDTF">2018-02-01T12:39:00Z</dcterms:created>
  <dcterms:modified xsi:type="dcterms:W3CDTF">2018-02-01T12:47:00Z</dcterms:modified>
</cp:coreProperties>
</file>