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E4F" w:rsidRPr="005B66E0" w:rsidRDefault="001C3E4F" w:rsidP="001C3E4F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  <w:r w:rsidRPr="005B66E0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218A54" wp14:editId="5DC49C78">
            <wp:simplePos x="0" y="0"/>
            <wp:positionH relativeFrom="column">
              <wp:posOffset>-21824</wp:posOffset>
            </wp:positionH>
            <wp:positionV relativeFrom="paragraph">
              <wp:posOffset>-484420</wp:posOffset>
            </wp:positionV>
            <wp:extent cx="687960" cy="848412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60" cy="84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6E0">
        <w:rPr>
          <w:rFonts w:asciiTheme="majorHAnsi" w:hAnsiTheme="majorHAnsi"/>
          <w:b/>
          <w:sz w:val="24"/>
          <w:szCs w:val="24"/>
        </w:rPr>
        <w:t xml:space="preserve">St. John’s College, Oxford </w:t>
      </w:r>
    </w:p>
    <w:p w:rsidR="001C3E4F" w:rsidRPr="005B66E0" w:rsidRDefault="001C3E4F" w:rsidP="001C3E4F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5B66E0">
        <w:rPr>
          <w:rFonts w:asciiTheme="majorHAnsi" w:hAnsiTheme="majorHAnsi"/>
          <w:b/>
          <w:sz w:val="24"/>
          <w:szCs w:val="24"/>
        </w:rPr>
        <w:t>Classics and Ancient History Essay Competition 201</w:t>
      </w:r>
      <w:r w:rsidR="00F30D07">
        <w:rPr>
          <w:rFonts w:asciiTheme="majorHAnsi" w:hAnsiTheme="majorHAnsi"/>
          <w:b/>
          <w:sz w:val="24"/>
          <w:szCs w:val="24"/>
        </w:rPr>
        <w:t>8/19</w:t>
      </w:r>
    </w:p>
    <w:p w:rsidR="001C3E4F" w:rsidRPr="00411788" w:rsidRDefault="001C3E4F" w:rsidP="001C3E4F">
      <w:pPr>
        <w:spacing w:after="0"/>
        <w:jc w:val="both"/>
        <w:rPr>
          <w:rFonts w:asciiTheme="majorHAnsi" w:hAnsiTheme="majorHAnsi"/>
        </w:rPr>
      </w:pPr>
    </w:p>
    <w:p w:rsidR="001C3E4F" w:rsidRPr="00411788" w:rsidRDefault="001C3E4F" w:rsidP="000131C7">
      <w:pPr>
        <w:spacing w:after="240"/>
        <w:jc w:val="both"/>
        <w:rPr>
          <w:rFonts w:asciiTheme="majorHAnsi" w:hAnsiTheme="majorHAnsi"/>
        </w:rPr>
      </w:pPr>
      <w:r w:rsidRPr="00411788">
        <w:rPr>
          <w:rFonts w:asciiTheme="majorHAnsi" w:hAnsiTheme="majorHAnsi"/>
        </w:rPr>
        <w:t>The St. John’s College Classics and Ancient History Essay Competiti</w:t>
      </w:r>
      <w:r w:rsidR="00763DB2" w:rsidRPr="00411788">
        <w:rPr>
          <w:rFonts w:asciiTheme="majorHAnsi" w:hAnsiTheme="majorHAnsi"/>
        </w:rPr>
        <w:t xml:space="preserve">on will be running for the </w:t>
      </w:r>
      <w:r w:rsidR="00411788" w:rsidRPr="00411788">
        <w:rPr>
          <w:rFonts w:asciiTheme="majorHAnsi" w:hAnsiTheme="majorHAnsi"/>
        </w:rPr>
        <w:t>ninth</w:t>
      </w:r>
      <w:r w:rsidRPr="00411788">
        <w:rPr>
          <w:rFonts w:asciiTheme="majorHAnsi" w:hAnsiTheme="majorHAnsi"/>
        </w:rPr>
        <w:t xml:space="preserve"> time during the academic year </w:t>
      </w:r>
      <w:r w:rsidR="00411788" w:rsidRPr="00411788">
        <w:rPr>
          <w:rFonts w:asciiTheme="majorHAnsi" w:hAnsiTheme="majorHAnsi"/>
        </w:rPr>
        <w:t>2018/19</w:t>
      </w:r>
      <w:r w:rsidRPr="00411788">
        <w:rPr>
          <w:rFonts w:asciiTheme="majorHAnsi" w:hAnsiTheme="majorHAnsi"/>
        </w:rPr>
        <w:t xml:space="preserve">. The competition is open to all </w:t>
      </w:r>
      <w:r w:rsidR="00F24ABA" w:rsidRPr="00411788">
        <w:rPr>
          <w:rFonts w:asciiTheme="majorHAnsi" w:hAnsiTheme="majorHAnsi"/>
        </w:rPr>
        <w:t xml:space="preserve">UK </w:t>
      </w:r>
      <w:r w:rsidRPr="00411788">
        <w:rPr>
          <w:rFonts w:asciiTheme="majorHAnsi" w:hAnsiTheme="majorHAnsi"/>
        </w:rPr>
        <w:t>students currently st</w:t>
      </w:r>
      <w:r w:rsidR="00C67E59" w:rsidRPr="00411788">
        <w:rPr>
          <w:rFonts w:asciiTheme="majorHAnsi" w:hAnsiTheme="majorHAnsi"/>
        </w:rPr>
        <w:t>udying in Year 12 (Lower S</w:t>
      </w:r>
      <w:r w:rsidR="00A24510" w:rsidRPr="00411788">
        <w:rPr>
          <w:rFonts w:asciiTheme="majorHAnsi" w:hAnsiTheme="majorHAnsi"/>
        </w:rPr>
        <w:t>ixth)</w:t>
      </w:r>
      <w:r w:rsidR="00DA4021" w:rsidRPr="00411788">
        <w:rPr>
          <w:rFonts w:asciiTheme="majorHAnsi" w:hAnsiTheme="majorHAnsi"/>
        </w:rPr>
        <w:t xml:space="preserve"> or equivalent</w:t>
      </w:r>
      <w:r w:rsidRPr="00411788">
        <w:rPr>
          <w:rFonts w:asciiTheme="majorHAnsi" w:hAnsiTheme="majorHAnsi"/>
        </w:rPr>
        <w:t>, whether or not they are currently studying a Classical or Ancient subject. Each student may submit one essay (only) of up to 2</w:t>
      </w:r>
      <w:r w:rsidR="00C16597" w:rsidRPr="00411788">
        <w:rPr>
          <w:rFonts w:asciiTheme="majorHAnsi" w:hAnsiTheme="majorHAnsi"/>
        </w:rPr>
        <w:t>,</w:t>
      </w:r>
      <w:r w:rsidRPr="00411788">
        <w:rPr>
          <w:rFonts w:asciiTheme="majorHAnsi" w:hAnsiTheme="majorHAnsi"/>
        </w:rPr>
        <w:t>000 words on any of the following four questions:</w:t>
      </w:r>
    </w:p>
    <w:p w:rsidR="00FD3A3D" w:rsidRPr="00411788" w:rsidRDefault="00411788" w:rsidP="00411788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</w:rPr>
      </w:pPr>
      <w:r w:rsidRPr="00411788">
        <w:rPr>
          <w:rFonts w:asciiTheme="majorHAnsi" w:eastAsia="Times New Roman" w:hAnsiTheme="majorHAnsi"/>
        </w:rPr>
        <w:t>Is love a narrative force to be reckoned with in epic? Discuss with examples from Greek and/or Latin poetry.</w:t>
      </w:r>
    </w:p>
    <w:p w:rsidR="00411788" w:rsidRPr="00411788" w:rsidRDefault="00411788" w:rsidP="00411788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/>
        </w:rPr>
      </w:pPr>
      <w:r w:rsidRPr="00411788">
        <w:rPr>
          <w:rFonts w:asciiTheme="majorHAnsi" w:eastAsia="Times New Roman" w:hAnsiTheme="majorHAnsi"/>
        </w:rPr>
        <w:t>What role did the gods play in the life of the ancient city?</w:t>
      </w:r>
    </w:p>
    <w:p w:rsidR="00411788" w:rsidRPr="00411788" w:rsidRDefault="00411788" w:rsidP="00411788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</w:rPr>
      </w:pPr>
      <w:r w:rsidRPr="00411788">
        <w:rPr>
          <w:rFonts w:asciiTheme="majorHAnsi" w:eastAsia="Times New Roman" w:hAnsiTheme="majorHAnsi"/>
        </w:rPr>
        <w:t>‘Does a carpenter or a shoemaker have certain functions and activities, while a human being has none? Or just as an eye, a hand, a foot and generally each and every part of the body appears as having some function, in the same way is there a function for human beings too?’ (ARISTOTLE). Do human beings have a function? What is it?</w:t>
      </w:r>
      <w:r w:rsidRPr="00411788">
        <w:rPr>
          <w:rFonts w:asciiTheme="majorHAnsi" w:hAnsiTheme="majorHAnsi"/>
          <w:color w:val="000000"/>
        </w:rPr>
        <w:t xml:space="preserve"> </w:t>
      </w:r>
    </w:p>
    <w:p w:rsidR="00FD3A3D" w:rsidRPr="00411788" w:rsidRDefault="00411788" w:rsidP="00DA4021">
      <w:pPr>
        <w:pStyle w:val="ListParagraph"/>
        <w:numPr>
          <w:ilvl w:val="0"/>
          <w:numId w:val="4"/>
        </w:numPr>
        <w:spacing w:after="0"/>
        <w:ind w:left="714" w:hanging="357"/>
        <w:jc w:val="both"/>
        <w:rPr>
          <w:rFonts w:asciiTheme="majorHAnsi" w:hAnsiTheme="majorHAnsi"/>
        </w:rPr>
      </w:pPr>
      <w:r w:rsidRPr="00411788">
        <w:rPr>
          <w:rFonts w:asciiTheme="majorHAnsi" w:eastAsia="Times New Roman" w:hAnsiTheme="majorHAnsi"/>
        </w:rPr>
        <w:t>Why are mythological scenes so prevalent in Greek and Roman art and archaeology?</w:t>
      </w:r>
    </w:p>
    <w:p w:rsidR="000131C7" w:rsidRPr="00411788" w:rsidRDefault="000131C7" w:rsidP="000131C7">
      <w:pPr>
        <w:pStyle w:val="ListParagraph"/>
        <w:spacing w:after="0" w:line="240" w:lineRule="auto"/>
        <w:rPr>
          <w:rFonts w:asciiTheme="majorHAnsi" w:hAnsiTheme="majorHAnsi"/>
        </w:rPr>
      </w:pPr>
    </w:p>
    <w:p w:rsidR="001C3E4F" w:rsidRPr="00411788" w:rsidRDefault="001C3E4F" w:rsidP="000131C7">
      <w:pPr>
        <w:spacing w:after="120"/>
        <w:jc w:val="both"/>
        <w:rPr>
          <w:rFonts w:asciiTheme="majorHAnsi" w:hAnsiTheme="majorHAnsi"/>
          <w:b/>
        </w:rPr>
      </w:pPr>
      <w:r w:rsidRPr="00411788">
        <w:rPr>
          <w:rFonts w:asciiTheme="majorHAnsi" w:hAnsiTheme="majorHAnsi"/>
          <w:b/>
          <w:i/>
        </w:rPr>
        <w:t>Aims and Guidelines</w:t>
      </w:r>
      <w:r w:rsidRPr="00411788">
        <w:rPr>
          <w:rFonts w:asciiTheme="majorHAnsi" w:hAnsiTheme="majorHAnsi"/>
          <w:b/>
        </w:rPr>
        <w:t>:</w:t>
      </w:r>
    </w:p>
    <w:p w:rsidR="00F24ABA" w:rsidRPr="00411788" w:rsidRDefault="00F24ABA" w:rsidP="00763DB2">
      <w:pPr>
        <w:jc w:val="both"/>
        <w:rPr>
          <w:rFonts w:asciiTheme="majorHAnsi" w:hAnsiTheme="majorHAnsi"/>
          <w:lang w:val="en-US"/>
        </w:rPr>
      </w:pPr>
      <w:r w:rsidRPr="00411788">
        <w:rPr>
          <w:rFonts w:asciiTheme="majorHAnsi" w:hAnsiTheme="majorHAnsi"/>
          <w:lang w:val="en-US"/>
        </w:rPr>
        <w:t>The</w:t>
      </w:r>
      <w:r w:rsidR="001C3E4F" w:rsidRPr="00411788">
        <w:rPr>
          <w:rFonts w:asciiTheme="majorHAnsi" w:hAnsiTheme="majorHAnsi"/>
          <w:lang w:val="en-US"/>
        </w:rPr>
        <w:t xml:space="preserve"> competition give</w:t>
      </w:r>
      <w:r w:rsidRPr="00411788">
        <w:rPr>
          <w:rFonts w:asciiTheme="majorHAnsi" w:hAnsiTheme="majorHAnsi"/>
          <w:lang w:val="en-US"/>
        </w:rPr>
        <w:t>s</w:t>
      </w:r>
      <w:r w:rsidR="001C3E4F" w:rsidRPr="00411788">
        <w:rPr>
          <w:rFonts w:asciiTheme="majorHAnsi" w:hAnsiTheme="majorHAnsi"/>
          <w:lang w:val="en-US"/>
        </w:rPr>
        <w:t xml:space="preserve"> </w:t>
      </w:r>
      <w:r w:rsidRPr="00411788">
        <w:rPr>
          <w:rFonts w:asciiTheme="majorHAnsi" w:hAnsiTheme="majorHAnsi"/>
          <w:lang w:val="en-US"/>
        </w:rPr>
        <w:t>UK students of any subjects</w:t>
      </w:r>
      <w:r w:rsidR="00A24510" w:rsidRPr="00411788">
        <w:rPr>
          <w:rFonts w:asciiTheme="majorHAnsi" w:hAnsiTheme="majorHAnsi"/>
          <w:lang w:val="en-US"/>
        </w:rPr>
        <w:t>,</w:t>
      </w:r>
      <w:r w:rsidR="001C3E4F" w:rsidRPr="00411788">
        <w:rPr>
          <w:rFonts w:asciiTheme="majorHAnsi" w:hAnsiTheme="majorHAnsi"/>
          <w:lang w:val="en-US"/>
        </w:rPr>
        <w:t xml:space="preserve"> currently studying in Year 12</w:t>
      </w:r>
      <w:r w:rsidR="00DA4021" w:rsidRPr="00411788">
        <w:rPr>
          <w:rFonts w:asciiTheme="majorHAnsi" w:hAnsiTheme="majorHAnsi"/>
          <w:lang w:val="en-US"/>
        </w:rPr>
        <w:t xml:space="preserve"> or equivalent</w:t>
      </w:r>
      <w:r w:rsidR="00A24510" w:rsidRPr="00411788">
        <w:rPr>
          <w:rFonts w:asciiTheme="majorHAnsi" w:hAnsiTheme="majorHAnsi"/>
          <w:lang w:val="en-US"/>
        </w:rPr>
        <w:t>,</w:t>
      </w:r>
      <w:r w:rsidR="001C3E4F" w:rsidRPr="00411788">
        <w:rPr>
          <w:rFonts w:asciiTheme="majorHAnsi" w:hAnsiTheme="majorHAnsi"/>
          <w:lang w:val="en-US"/>
        </w:rPr>
        <w:t xml:space="preserve"> an opportunity to write an essay on the classical world. The organizers are interested in providing an occasion for independent research</w:t>
      </w:r>
      <w:r w:rsidR="00A24510" w:rsidRPr="00411788">
        <w:rPr>
          <w:rFonts w:asciiTheme="majorHAnsi" w:hAnsiTheme="majorHAnsi"/>
          <w:lang w:val="en-US"/>
        </w:rPr>
        <w:t>,</w:t>
      </w:r>
      <w:r w:rsidR="001C3E4F" w:rsidRPr="00411788">
        <w:rPr>
          <w:rFonts w:asciiTheme="majorHAnsi" w:hAnsiTheme="majorHAnsi"/>
          <w:lang w:val="en-US"/>
        </w:rPr>
        <w:t xml:space="preserve"> to encourage curiosity and reflection in those who have s</w:t>
      </w:r>
      <w:r w:rsidR="00A24510" w:rsidRPr="00411788">
        <w:rPr>
          <w:rFonts w:asciiTheme="majorHAnsi" w:hAnsiTheme="majorHAnsi"/>
          <w:lang w:val="en-US"/>
        </w:rPr>
        <w:t>tudied the ancient world before</w:t>
      </w:r>
      <w:r w:rsidR="001C3E4F" w:rsidRPr="00411788">
        <w:rPr>
          <w:rFonts w:asciiTheme="majorHAnsi" w:hAnsiTheme="majorHAnsi"/>
          <w:lang w:val="en-US"/>
        </w:rPr>
        <w:t xml:space="preserve"> and those who have </w:t>
      </w:r>
      <w:r w:rsidR="00A24510" w:rsidRPr="00411788">
        <w:rPr>
          <w:rFonts w:asciiTheme="majorHAnsi" w:hAnsiTheme="majorHAnsi"/>
          <w:lang w:val="en-US"/>
        </w:rPr>
        <w:t>not</w:t>
      </w:r>
      <w:r w:rsidR="001C3E4F" w:rsidRPr="00411788">
        <w:rPr>
          <w:rFonts w:asciiTheme="majorHAnsi" w:hAnsiTheme="majorHAnsi"/>
          <w:lang w:val="en-US"/>
        </w:rPr>
        <w:t xml:space="preserve">. </w:t>
      </w:r>
    </w:p>
    <w:p w:rsidR="001C3E4F" w:rsidRPr="00411788" w:rsidRDefault="001C3E4F" w:rsidP="00763DB2">
      <w:pPr>
        <w:jc w:val="both"/>
        <w:rPr>
          <w:rFonts w:asciiTheme="majorHAnsi" w:hAnsiTheme="majorHAnsi"/>
          <w:lang w:val="en-US"/>
        </w:rPr>
      </w:pPr>
      <w:r w:rsidRPr="00411788">
        <w:rPr>
          <w:rFonts w:asciiTheme="majorHAnsi" w:hAnsiTheme="majorHAnsi"/>
          <w:lang w:val="en-US"/>
        </w:rPr>
        <w:t xml:space="preserve">The essay titles have been chosen to take account of the research </w:t>
      </w:r>
      <w:r w:rsidR="00F24ABA" w:rsidRPr="00411788">
        <w:rPr>
          <w:rFonts w:asciiTheme="majorHAnsi" w:hAnsiTheme="majorHAnsi"/>
          <w:lang w:val="en-US"/>
        </w:rPr>
        <w:t>expertise at St. John’s College</w:t>
      </w:r>
      <w:r w:rsidRPr="00411788">
        <w:rPr>
          <w:rFonts w:asciiTheme="majorHAnsi" w:hAnsiTheme="majorHAnsi"/>
          <w:lang w:val="en-US"/>
        </w:rPr>
        <w:t xml:space="preserve"> and to encourage the widest possible approach to investigation of the ancient world. </w:t>
      </w:r>
      <w:r w:rsidR="00E72ED4">
        <w:rPr>
          <w:rFonts w:asciiTheme="majorHAnsi" w:hAnsiTheme="majorHAnsi"/>
          <w:lang w:val="en-US"/>
        </w:rPr>
        <w:t>There will be prizes awarded for each category</w:t>
      </w:r>
      <w:r w:rsidR="000131C7" w:rsidRPr="00411788">
        <w:rPr>
          <w:rFonts w:asciiTheme="majorHAnsi" w:hAnsiTheme="majorHAnsi"/>
          <w:lang w:val="en-US"/>
        </w:rPr>
        <w:t>. A</w:t>
      </w:r>
      <w:r w:rsidRPr="00411788">
        <w:rPr>
          <w:rFonts w:asciiTheme="majorHAnsi" w:hAnsiTheme="majorHAnsi"/>
          <w:lang w:val="en-US"/>
        </w:rPr>
        <w:t>ll applicants will receive a certificate of entry</w:t>
      </w:r>
      <w:r w:rsidR="00FD3A3D" w:rsidRPr="00411788">
        <w:rPr>
          <w:rFonts w:asciiTheme="majorHAnsi" w:hAnsiTheme="majorHAnsi"/>
          <w:lang w:val="en-US"/>
        </w:rPr>
        <w:t>.</w:t>
      </w:r>
    </w:p>
    <w:p w:rsidR="00A24510" w:rsidRPr="00411788" w:rsidRDefault="001C3E4F" w:rsidP="005B66E0">
      <w:pPr>
        <w:jc w:val="both"/>
        <w:rPr>
          <w:rFonts w:asciiTheme="majorHAnsi" w:hAnsiTheme="majorHAnsi"/>
          <w:lang w:val="en-US"/>
        </w:rPr>
      </w:pPr>
      <w:r w:rsidRPr="00411788">
        <w:rPr>
          <w:rFonts w:asciiTheme="majorHAnsi" w:hAnsiTheme="majorHAnsi"/>
          <w:lang w:val="en-US"/>
        </w:rPr>
        <w:t>All primary texts can be considered in translat</w:t>
      </w:r>
      <w:r w:rsidR="00A24510" w:rsidRPr="00411788">
        <w:rPr>
          <w:rFonts w:asciiTheme="majorHAnsi" w:hAnsiTheme="majorHAnsi"/>
          <w:lang w:val="en-US"/>
        </w:rPr>
        <w:t>ion or in the original language. W</w:t>
      </w:r>
      <w:r w:rsidRPr="00411788">
        <w:rPr>
          <w:rFonts w:asciiTheme="majorHAnsi" w:hAnsiTheme="majorHAnsi"/>
          <w:lang w:val="en-US"/>
        </w:rPr>
        <w:t xml:space="preserve">here either primary or secondary sources have been used they should be acknowledged with full references given. </w:t>
      </w:r>
    </w:p>
    <w:p w:rsidR="00A24510" w:rsidRPr="00411788" w:rsidRDefault="001C3E4F" w:rsidP="00763DB2">
      <w:pPr>
        <w:jc w:val="both"/>
        <w:rPr>
          <w:rFonts w:asciiTheme="majorHAnsi" w:hAnsiTheme="majorHAnsi"/>
          <w:lang w:val="en-US"/>
        </w:rPr>
      </w:pPr>
      <w:r w:rsidRPr="00411788">
        <w:rPr>
          <w:rFonts w:asciiTheme="majorHAnsi" w:hAnsiTheme="majorHAnsi"/>
          <w:lang w:val="en-US"/>
        </w:rPr>
        <w:t xml:space="preserve">All </w:t>
      </w:r>
      <w:r w:rsidR="00F24ABA" w:rsidRPr="00411788">
        <w:rPr>
          <w:rFonts w:asciiTheme="majorHAnsi" w:hAnsiTheme="majorHAnsi"/>
          <w:lang w:val="en-US"/>
        </w:rPr>
        <w:t xml:space="preserve">essays </w:t>
      </w:r>
      <w:r w:rsidRPr="00411788">
        <w:rPr>
          <w:rFonts w:asciiTheme="majorHAnsi" w:hAnsiTheme="majorHAnsi"/>
          <w:lang w:val="en-US"/>
        </w:rPr>
        <w:t>should</w:t>
      </w:r>
      <w:r w:rsidR="00A24510" w:rsidRPr="00411788">
        <w:rPr>
          <w:rFonts w:asciiTheme="majorHAnsi" w:hAnsiTheme="majorHAnsi"/>
          <w:lang w:val="en-US"/>
        </w:rPr>
        <w:t>:</w:t>
      </w:r>
      <w:r w:rsidRPr="00411788">
        <w:rPr>
          <w:rFonts w:asciiTheme="majorHAnsi" w:hAnsiTheme="majorHAnsi"/>
          <w:lang w:val="en-US"/>
        </w:rPr>
        <w:t xml:space="preserve"> </w:t>
      </w:r>
    </w:p>
    <w:p w:rsidR="00A24510" w:rsidRPr="00411788" w:rsidRDefault="00F24ABA" w:rsidP="00A2451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en-US"/>
        </w:rPr>
      </w:pPr>
      <w:r w:rsidRPr="00411788">
        <w:rPr>
          <w:rFonts w:asciiTheme="majorHAnsi" w:hAnsiTheme="majorHAnsi"/>
          <w:lang w:val="en-US"/>
        </w:rPr>
        <w:t>Be w</w:t>
      </w:r>
      <w:r w:rsidR="001C3E4F" w:rsidRPr="00411788">
        <w:rPr>
          <w:rFonts w:asciiTheme="majorHAnsi" w:hAnsiTheme="majorHAnsi"/>
          <w:lang w:val="en-US"/>
        </w:rPr>
        <w:t xml:space="preserve">ord-processed with double-spaced lines. </w:t>
      </w:r>
    </w:p>
    <w:p w:rsidR="00A24510" w:rsidRPr="00411788" w:rsidRDefault="00A24510" w:rsidP="00A24510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lang w:val="en-US"/>
        </w:rPr>
      </w:pPr>
      <w:r w:rsidRPr="00411788">
        <w:rPr>
          <w:rFonts w:asciiTheme="majorHAnsi" w:hAnsiTheme="majorHAnsi"/>
          <w:lang w:val="en-US"/>
        </w:rPr>
        <w:t xml:space="preserve">Include ONLY your </w:t>
      </w:r>
      <w:r w:rsidR="001C3E4F" w:rsidRPr="00411788">
        <w:rPr>
          <w:rFonts w:asciiTheme="majorHAnsi" w:hAnsiTheme="majorHAnsi"/>
          <w:lang w:val="en-US"/>
        </w:rPr>
        <w:t>initials and date of birth in your header or footer</w:t>
      </w:r>
      <w:r w:rsidRPr="00411788">
        <w:rPr>
          <w:rFonts w:asciiTheme="majorHAnsi" w:hAnsiTheme="majorHAnsi"/>
          <w:lang w:val="en-US"/>
        </w:rPr>
        <w:t xml:space="preserve"> (to allow anonymous marking)</w:t>
      </w:r>
      <w:r w:rsidR="001C3E4F" w:rsidRPr="00411788">
        <w:rPr>
          <w:rFonts w:asciiTheme="majorHAnsi" w:hAnsiTheme="majorHAnsi"/>
          <w:lang w:val="en-US"/>
        </w:rPr>
        <w:t xml:space="preserve">. </w:t>
      </w:r>
    </w:p>
    <w:p w:rsidR="00C7349B" w:rsidRPr="00411788" w:rsidRDefault="00F24ABA" w:rsidP="00C7349B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411788">
        <w:rPr>
          <w:rFonts w:asciiTheme="majorHAnsi" w:hAnsiTheme="majorHAnsi"/>
          <w:lang w:val="en-US"/>
        </w:rPr>
        <w:t>Be s</w:t>
      </w:r>
      <w:r w:rsidR="001C3E4F" w:rsidRPr="00411788">
        <w:rPr>
          <w:rFonts w:asciiTheme="majorHAnsi" w:hAnsiTheme="majorHAnsi"/>
          <w:lang w:val="en-US"/>
        </w:rPr>
        <w:t>ubmitted</w:t>
      </w:r>
      <w:r w:rsidR="00A24510" w:rsidRPr="00411788">
        <w:rPr>
          <w:rFonts w:asciiTheme="majorHAnsi" w:hAnsiTheme="majorHAnsi"/>
          <w:lang w:val="en-US"/>
        </w:rPr>
        <w:t>,</w:t>
      </w:r>
      <w:r w:rsidR="001C3E4F" w:rsidRPr="00411788">
        <w:rPr>
          <w:rFonts w:asciiTheme="majorHAnsi" w:hAnsiTheme="majorHAnsi"/>
          <w:lang w:val="en-US"/>
        </w:rPr>
        <w:t xml:space="preserve"> together with a cover sheet</w:t>
      </w:r>
      <w:r w:rsidR="00A24510" w:rsidRPr="00411788">
        <w:rPr>
          <w:rFonts w:asciiTheme="majorHAnsi" w:hAnsiTheme="majorHAnsi"/>
          <w:lang w:val="en-US"/>
        </w:rPr>
        <w:t>,</w:t>
      </w:r>
      <w:r w:rsidR="001C3E4F" w:rsidRPr="00411788">
        <w:rPr>
          <w:rFonts w:asciiTheme="majorHAnsi" w:hAnsiTheme="majorHAnsi"/>
          <w:lang w:val="en-US"/>
        </w:rPr>
        <w:t xml:space="preserve"> by </w:t>
      </w:r>
      <w:r w:rsidR="009832C5" w:rsidRPr="00411788">
        <w:rPr>
          <w:rFonts w:asciiTheme="majorHAnsi" w:hAnsiTheme="majorHAnsi"/>
          <w:b/>
          <w:lang w:val="en-US"/>
        </w:rPr>
        <w:t>4</w:t>
      </w:r>
      <w:r w:rsidR="005B66E0" w:rsidRPr="00411788">
        <w:rPr>
          <w:rFonts w:asciiTheme="majorHAnsi" w:hAnsiTheme="majorHAnsi"/>
          <w:b/>
          <w:lang w:val="en-US"/>
        </w:rPr>
        <w:t xml:space="preserve"> </w:t>
      </w:r>
      <w:r w:rsidR="009832C5" w:rsidRPr="00411788">
        <w:rPr>
          <w:rFonts w:asciiTheme="majorHAnsi" w:hAnsiTheme="majorHAnsi"/>
          <w:b/>
          <w:lang w:val="en-US"/>
        </w:rPr>
        <w:t>pm on</w:t>
      </w:r>
      <w:r w:rsidR="00DA4021" w:rsidRPr="00411788">
        <w:rPr>
          <w:rFonts w:asciiTheme="majorHAnsi" w:hAnsiTheme="majorHAnsi"/>
          <w:b/>
          <w:lang w:val="en-US"/>
        </w:rPr>
        <w:t xml:space="preserve"> Thursday </w:t>
      </w:r>
      <w:r w:rsidR="00411788">
        <w:rPr>
          <w:rFonts w:asciiTheme="majorHAnsi" w:hAnsiTheme="majorHAnsi"/>
          <w:b/>
          <w:lang w:val="en-US"/>
        </w:rPr>
        <w:t>21</w:t>
      </w:r>
      <w:r w:rsidR="00411788" w:rsidRPr="00411788">
        <w:rPr>
          <w:rFonts w:asciiTheme="majorHAnsi" w:hAnsiTheme="majorHAnsi"/>
          <w:b/>
          <w:vertAlign w:val="superscript"/>
          <w:lang w:val="en-US"/>
        </w:rPr>
        <w:t>st</w:t>
      </w:r>
      <w:r w:rsidR="00C7349B" w:rsidRPr="00411788">
        <w:rPr>
          <w:rFonts w:asciiTheme="majorHAnsi" w:hAnsiTheme="majorHAnsi"/>
          <w:b/>
          <w:lang w:val="en-US"/>
        </w:rPr>
        <w:t xml:space="preserve"> February </w:t>
      </w:r>
      <w:r w:rsidR="00763DB2" w:rsidRPr="00411788">
        <w:rPr>
          <w:rFonts w:asciiTheme="majorHAnsi" w:hAnsiTheme="majorHAnsi"/>
          <w:b/>
          <w:lang w:val="en-US"/>
        </w:rPr>
        <w:t xml:space="preserve"> </w:t>
      </w:r>
      <w:r w:rsidR="00411788">
        <w:rPr>
          <w:rFonts w:asciiTheme="majorHAnsi" w:hAnsiTheme="majorHAnsi"/>
          <w:b/>
          <w:lang w:val="en-US"/>
        </w:rPr>
        <w:t>2019</w:t>
      </w:r>
      <w:r w:rsidR="009832C5" w:rsidRPr="00411788">
        <w:rPr>
          <w:rFonts w:asciiTheme="majorHAnsi" w:hAnsiTheme="majorHAnsi"/>
          <w:b/>
          <w:lang w:val="en-US"/>
        </w:rPr>
        <w:t xml:space="preserve"> </w:t>
      </w:r>
      <w:r w:rsidR="00E72ED4">
        <w:rPr>
          <w:rFonts w:asciiTheme="majorHAnsi" w:hAnsiTheme="majorHAnsi"/>
          <w:lang w:val="en-US"/>
        </w:rPr>
        <w:t xml:space="preserve">by e-mail to the following address: </w:t>
      </w:r>
      <w:hyperlink r:id="rId8" w:history="1">
        <w:r w:rsidR="00E72ED4" w:rsidRPr="00B35935">
          <w:rPr>
            <w:rStyle w:val="Hyperlink"/>
            <w:rFonts w:asciiTheme="majorHAnsi" w:hAnsiTheme="majorHAnsi"/>
            <w:lang w:val="en-US"/>
          </w:rPr>
          <w:t>access@sjc.ox.ac.uk</w:t>
        </w:r>
      </w:hyperlink>
      <w:r w:rsidR="00E72ED4">
        <w:rPr>
          <w:rFonts w:asciiTheme="majorHAnsi" w:hAnsiTheme="majorHAnsi"/>
          <w:lang w:val="en-US"/>
        </w:rPr>
        <w:t xml:space="preserve"> using the subject line “Classics Essay Competition”.</w:t>
      </w:r>
      <w:bookmarkStart w:id="0" w:name="_GoBack"/>
      <w:bookmarkEnd w:id="0"/>
      <w:r w:rsidR="00E72ED4">
        <w:rPr>
          <w:rFonts w:asciiTheme="majorHAnsi" w:hAnsiTheme="majorHAnsi"/>
          <w:lang w:val="en-US"/>
        </w:rPr>
        <w:t xml:space="preserve"> Please ensure that you send the file in an openable format i.e. .PDF. </w:t>
      </w:r>
    </w:p>
    <w:p w:rsidR="00E34C73" w:rsidRPr="00411788" w:rsidRDefault="00E34C73" w:rsidP="00554D32">
      <w:pPr>
        <w:pStyle w:val="Footer"/>
        <w:rPr>
          <w:rFonts w:asciiTheme="majorHAnsi" w:hAnsiTheme="majorHAnsi"/>
        </w:rPr>
      </w:pPr>
    </w:p>
    <w:p w:rsidR="00554D32" w:rsidRPr="00411788" w:rsidRDefault="00554D32" w:rsidP="005B66E0">
      <w:pPr>
        <w:pStyle w:val="Footer"/>
        <w:spacing w:after="200" w:line="276" w:lineRule="auto"/>
        <w:jc w:val="both"/>
        <w:rPr>
          <w:rFonts w:asciiTheme="majorHAnsi" w:hAnsiTheme="majorHAnsi"/>
        </w:rPr>
      </w:pPr>
      <w:r w:rsidRPr="00411788">
        <w:rPr>
          <w:rFonts w:asciiTheme="majorHAnsi" w:hAnsiTheme="majorHAnsi"/>
        </w:rPr>
        <w:t>All entrants will also be invited to attend a Study Afternoon at St John’</w:t>
      </w:r>
      <w:r w:rsidR="00DA4021" w:rsidRPr="00411788">
        <w:rPr>
          <w:rFonts w:asciiTheme="majorHAnsi" w:hAnsiTheme="majorHAnsi"/>
        </w:rPr>
        <w:t xml:space="preserve">s College, Oxford on Thursday </w:t>
      </w:r>
      <w:r w:rsidR="00411788">
        <w:rPr>
          <w:rFonts w:asciiTheme="majorHAnsi" w:hAnsiTheme="majorHAnsi"/>
        </w:rPr>
        <w:t>25</w:t>
      </w:r>
      <w:r w:rsidR="002B00D2" w:rsidRPr="00411788">
        <w:rPr>
          <w:rFonts w:asciiTheme="majorHAnsi" w:hAnsiTheme="majorHAnsi"/>
          <w:vertAlign w:val="superscript"/>
        </w:rPr>
        <w:t>th</w:t>
      </w:r>
      <w:r w:rsidR="00411788">
        <w:rPr>
          <w:rFonts w:asciiTheme="majorHAnsi" w:hAnsiTheme="majorHAnsi"/>
        </w:rPr>
        <w:t xml:space="preserve"> April 2019</w:t>
      </w:r>
      <w:r w:rsidRPr="00411788">
        <w:rPr>
          <w:rFonts w:asciiTheme="majorHAnsi" w:hAnsiTheme="majorHAnsi"/>
        </w:rPr>
        <w:t xml:space="preserve">. </w:t>
      </w:r>
    </w:p>
    <w:p w:rsidR="000131C7" w:rsidRPr="00411788" w:rsidRDefault="000131C7" w:rsidP="009832C5">
      <w:pPr>
        <w:pStyle w:val="Footer"/>
        <w:rPr>
          <w:rFonts w:asciiTheme="majorHAnsi" w:hAnsiTheme="majorHAnsi"/>
        </w:rPr>
      </w:pPr>
      <w:r w:rsidRPr="00411788">
        <w:rPr>
          <w:rFonts w:asciiTheme="majorHAnsi" w:hAnsiTheme="majorHAnsi"/>
        </w:rPr>
        <w:t xml:space="preserve">If you have any outstanding questions, please contact </w:t>
      </w:r>
      <w:hyperlink r:id="rId9" w:history="1">
        <w:r w:rsidR="00E72ED4" w:rsidRPr="00B35935">
          <w:rPr>
            <w:rStyle w:val="Hyperlink"/>
            <w:rFonts w:asciiTheme="majorHAnsi" w:hAnsiTheme="majorHAnsi"/>
          </w:rPr>
          <w:t>access@sjc.ox.ac.uk</w:t>
        </w:r>
      </w:hyperlink>
      <w:r w:rsidR="00E72ED4">
        <w:rPr>
          <w:rFonts w:asciiTheme="majorHAnsi" w:hAnsiTheme="majorHAnsi"/>
        </w:rPr>
        <w:t xml:space="preserve">. </w:t>
      </w:r>
      <w:r w:rsidR="009832C5" w:rsidRPr="00411788">
        <w:rPr>
          <w:rFonts w:asciiTheme="majorHAnsi" w:hAnsiTheme="majorHAnsi"/>
        </w:rPr>
        <w:t xml:space="preserve"> </w:t>
      </w:r>
    </w:p>
    <w:sectPr w:rsidR="000131C7" w:rsidRPr="00411788" w:rsidSect="00A43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1F" w:rsidRDefault="0007301F" w:rsidP="00F24ABA">
      <w:pPr>
        <w:spacing w:after="0" w:line="240" w:lineRule="auto"/>
      </w:pPr>
      <w:r>
        <w:separator/>
      </w:r>
    </w:p>
  </w:endnote>
  <w:endnote w:type="continuationSeparator" w:id="0">
    <w:p w:rsidR="0007301F" w:rsidRDefault="0007301F" w:rsidP="00F2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1F" w:rsidRDefault="0007301F" w:rsidP="00F24ABA">
      <w:pPr>
        <w:spacing w:after="0" w:line="240" w:lineRule="auto"/>
      </w:pPr>
      <w:r>
        <w:separator/>
      </w:r>
    </w:p>
  </w:footnote>
  <w:footnote w:type="continuationSeparator" w:id="0">
    <w:p w:rsidR="0007301F" w:rsidRDefault="0007301F" w:rsidP="00F24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A90"/>
    <w:multiLevelType w:val="multilevel"/>
    <w:tmpl w:val="9520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816FA4"/>
    <w:multiLevelType w:val="hybridMultilevel"/>
    <w:tmpl w:val="9044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E4900"/>
    <w:multiLevelType w:val="hybridMultilevel"/>
    <w:tmpl w:val="822A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4473"/>
    <w:multiLevelType w:val="multilevel"/>
    <w:tmpl w:val="6FE4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603244"/>
    <w:multiLevelType w:val="hybridMultilevel"/>
    <w:tmpl w:val="29D65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4F"/>
    <w:rsid w:val="000131C7"/>
    <w:rsid w:val="000276FB"/>
    <w:rsid w:val="0007301F"/>
    <w:rsid w:val="001A48E2"/>
    <w:rsid w:val="001C3E4F"/>
    <w:rsid w:val="002B00D2"/>
    <w:rsid w:val="002B204D"/>
    <w:rsid w:val="00314FE2"/>
    <w:rsid w:val="003159E3"/>
    <w:rsid w:val="00353298"/>
    <w:rsid w:val="003F12AA"/>
    <w:rsid w:val="00411788"/>
    <w:rsid w:val="004F58D1"/>
    <w:rsid w:val="00554D32"/>
    <w:rsid w:val="0056142C"/>
    <w:rsid w:val="005B66E0"/>
    <w:rsid w:val="00701CC1"/>
    <w:rsid w:val="00736F97"/>
    <w:rsid w:val="00763DB2"/>
    <w:rsid w:val="007B199C"/>
    <w:rsid w:val="007F55FD"/>
    <w:rsid w:val="008378F0"/>
    <w:rsid w:val="00843A2A"/>
    <w:rsid w:val="00863C36"/>
    <w:rsid w:val="00874165"/>
    <w:rsid w:val="008D7A64"/>
    <w:rsid w:val="009832C5"/>
    <w:rsid w:val="009C134C"/>
    <w:rsid w:val="009E289B"/>
    <w:rsid w:val="00A24510"/>
    <w:rsid w:val="00A43C84"/>
    <w:rsid w:val="00B767D8"/>
    <w:rsid w:val="00BE43EC"/>
    <w:rsid w:val="00C16597"/>
    <w:rsid w:val="00C57055"/>
    <w:rsid w:val="00C67E59"/>
    <w:rsid w:val="00C7349B"/>
    <w:rsid w:val="00CB5002"/>
    <w:rsid w:val="00CE5581"/>
    <w:rsid w:val="00CF72B0"/>
    <w:rsid w:val="00D0395E"/>
    <w:rsid w:val="00D117C0"/>
    <w:rsid w:val="00D40B46"/>
    <w:rsid w:val="00DA4021"/>
    <w:rsid w:val="00E34C73"/>
    <w:rsid w:val="00E72ED4"/>
    <w:rsid w:val="00F24ABA"/>
    <w:rsid w:val="00F30D07"/>
    <w:rsid w:val="00FA7E6C"/>
    <w:rsid w:val="00FD3862"/>
    <w:rsid w:val="00F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1AA3"/>
  <w15:docId w15:val="{23B48BD9-5A31-4AE4-BAAB-4439AD7B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5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ABA"/>
  </w:style>
  <w:style w:type="paragraph" w:styleId="Footer">
    <w:name w:val="footer"/>
    <w:basedOn w:val="Normal"/>
    <w:link w:val="FooterChar"/>
    <w:uiPriority w:val="99"/>
    <w:unhideWhenUsed/>
    <w:rsid w:val="00F24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ABA"/>
  </w:style>
  <w:style w:type="character" w:styleId="Hyperlink">
    <w:name w:val="Hyperlink"/>
    <w:basedOn w:val="DefaultParagraphFont"/>
    <w:uiPriority w:val="99"/>
    <w:unhideWhenUsed/>
    <w:rsid w:val="00983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3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8676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3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8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7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29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2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70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4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1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40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sjc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ess@sjc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Earnshaw</dc:creator>
  <cp:lastModifiedBy>Alex Lawrence</cp:lastModifiedBy>
  <cp:revision>3</cp:revision>
  <cp:lastPrinted>2013-11-27T09:22:00Z</cp:lastPrinted>
  <dcterms:created xsi:type="dcterms:W3CDTF">2018-12-03T09:52:00Z</dcterms:created>
  <dcterms:modified xsi:type="dcterms:W3CDTF">2018-12-03T10:01:00Z</dcterms:modified>
</cp:coreProperties>
</file>